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5294546"/>
        <w:docPartObj>
          <w:docPartGallery w:val="Cover Pages"/>
          <w:docPartUnique/>
        </w:docPartObj>
      </w:sdtPr>
      <w:sdtEndPr>
        <w:rPr>
          <w:b/>
          <w:color w:val="FF0000"/>
          <w:sz w:val="32"/>
          <w:szCs w:val="28"/>
        </w:rPr>
      </w:sdtEndPr>
      <w:sdtContent>
        <w:p w:rsidR="00567D7A" w:rsidRDefault="00091999" w:rsidP="001B137C">
          <w:pPr>
            <w:tabs>
              <w:tab w:val="left" w:pos="9072"/>
              <w:tab w:val="left" w:pos="9639"/>
              <w:tab w:val="left" w:pos="13041"/>
            </w:tabs>
          </w:pPr>
          <w:r>
            <w:rPr>
              <w:noProof/>
              <w:lang w:eastAsia="nl-NL"/>
            </w:rPr>
            <w:drawing>
              <wp:anchor distT="0" distB="0" distL="114300" distR="114300" simplePos="0" relativeHeight="251686912" behindDoc="0" locked="0" layoutInCell="1" allowOverlap="1" wp14:anchorId="514BD642" wp14:editId="656782DB">
                <wp:simplePos x="0" y="0"/>
                <wp:positionH relativeFrom="column">
                  <wp:posOffset>-584200</wp:posOffset>
                </wp:positionH>
                <wp:positionV relativeFrom="paragraph">
                  <wp:posOffset>-563880</wp:posOffset>
                </wp:positionV>
                <wp:extent cx="2407920" cy="694690"/>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920" cy="6946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0" locked="0" layoutInCell="0" allowOverlap="1" wp14:anchorId="4F140671" wp14:editId="4E47F2B1">
                    <wp:simplePos x="0" y="0"/>
                    <wp:positionH relativeFrom="page">
                      <wp:align>right</wp:align>
                    </wp:positionH>
                    <wp:positionV relativeFrom="page">
                      <wp:align>top</wp:align>
                    </wp:positionV>
                    <wp:extent cx="3099435" cy="10058400"/>
                    <wp:effectExtent l="0" t="0" r="5715"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64" cy="10058400"/>
                              <a:chOff x="7344" y="0"/>
                              <a:chExt cx="4896" cy="15840"/>
                            </a:xfrm>
                            <a:solidFill>
                              <a:srgbClr val="FF99CC"/>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eastAsiaTheme="majorEastAsia" w:cstheme="minorHAnsi"/>
                                      <w:b/>
                                      <w:bCs/>
                                      <w:color w:val="FFFFFF" w:themeColor="background1"/>
                                      <w:sz w:val="96"/>
                                      <w:szCs w:val="96"/>
                                    </w:rPr>
                                    <w:alias w:val="Jaar"/>
                                    <w:id w:val="-2137555107"/>
                                    <w:dataBinding w:prefixMappings="xmlns:ns0='http://schemas.microsoft.com/office/2006/coverPageProps'" w:xpath="/ns0:CoverPageProperties[1]/ns0:PublishDate[1]" w:storeItemID="{55AF091B-3C7A-41E3-B477-F2FDAA23CFDA}"/>
                                    <w:date w:fullDate="2012-04-01T00:00:00Z">
                                      <w:dateFormat w:val="yyyy"/>
                                      <w:lid w:val="nl-NL"/>
                                      <w:storeMappedDataAs w:val="dateTime"/>
                                      <w:calendar w:val="gregorian"/>
                                    </w:date>
                                  </w:sdtPr>
                                  <w:sdtContent>
                                    <w:p w:rsidR="00567D7A" w:rsidRPr="00C25100" w:rsidRDefault="00567D7A">
                                      <w:pPr>
                                        <w:pStyle w:val="Geenafstand"/>
                                        <w:rPr>
                                          <w:rFonts w:eastAsiaTheme="majorEastAsia" w:cstheme="minorHAnsi"/>
                                          <w:b/>
                                          <w:bCs/>
                                          <w:color w:val="FFFFFF" w:themeColor="background1"/>
                                          <w:sz w:val="96"/>
                                          <w:szCs w:val="96"/>
                                        </w:rPr>
                                      </w:pPr>
                                      <w:r w:rsidRPr="00C25100">
                                        <w:rPr>
                                          <w:rFonts w:eastAsiaTheme="majorEastAsia" w:cstheme="minorHAnsi"/>
                                          <w:b/>
                                          <w:bCs/>
                                          <w:color w:val="FFFFFF" w:themeColor="background1"/>
                                          <w:sz w:val="96"/>
                                          <w:szCs w:val="96"/>
                                        </w:rPr>
                                        <w:t>2012</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11330"/>
                                <a:ext cx="4726" cy="4462"/>
                              </a:xfrm>
                              <a:prstGeom prst="rect">
                                <a:avLst/>
                              </a:prstGeom>
                              <a:grp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571536660"/>
                                    <w:dataBinding w:prefixMappings="xmlns:ns0='http://schemas.openxmlformats.org/package/2006/metadata/core-properties' xmlns:ns1='http://purl.org/dc/elements/1.1/'" w:xpath="/ns0:coreProperties[1]/ns1:creator[1]" w:storeItemID="{6C3C8BC8-F283-45AE-878A-BAB7291924A1}"/>
                                    <w:text/>
                                  </w:sdtPr>
                                  <w:sdtContent>
                                    <w:p w:rsidR="00567D7A" w:rsidRDefault="005C06E1">
                                      <w:pPr>
                                        <w:pStyle w:val="Geenafstand"/>
                                        <w:spacing w:line="360" w:lineRule="auto"/>
                                        <w:rPr>
                                          <w:color w:val="FFFFFF" w:themeColor="background1"/>
                                        </w:rPr>
                                      </w:pPr>
                                      <w:r>
                                        <w:rPr>
                                          <w:color w:val="FFFFFF" w:themeColor="background1"/>
                                        </w:rPr>
                                        <w:t>Ivoren Kruis | Ma</w:t>
                                      </w:r>
                                      <w:r w:rsidR="00567D7A">
                                        <w:rPr>
                                          <w:color w:val="FFFFFF" w:themeColor="background1"/>
                                        </w:rPr>
                                        <w:t>riëlle Nap</w:t>
                                      </w:r>
                                      <w:r>
                                        <w:rPr>
                                          <w:color w:val="FFFFFF" w:themeColor="background1"/>
                                        </w:rPr>
                                        <w:t xml:space="preserve"> ,  Ronald Bos  16-04-2012</w:t>
                                      </w:r>
                                    </w:p>
                                  </w:sdtContent>
                                </w:sdt>
                                <w:p w:rsidR="00567D7A" w:rsidRDefault="00567D7A">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ep 14" o:spid="_x0000_s1026" style="position:absolute;margin-left:192.85pt;margin-top:0;width:244.05pt;height:11in;z-index:251680768;mso-height-percent:1000;mso-position-horizontal:right;mso-position-horizontal-relative:page;mso-position-vertical:top;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eastAsiaTheme="majorEastAsia" w:cstheme="minorHAnsi"/>
                                <w:b/>
                                <w:bCs/>
                                <w:color w:val="FFFFFF" w:themeColor="background1"/>
                                <w:sz w:val="96"/>
                                <w:szCs w:val="96"/>
                              </w:rPr>
                              <w:alias w:val="Jaar"/>
                              <w:id w:val="-2137555107"/>
                              <w:dataBinding w:prefixMappings="xmlns:ns0='http://schemas.microsoft.com/office/2006/coverPageProps'" w:xpath="/ns0:CoverPageProperties[1]/ns0:PublishDate[1]" w:storeItemID="{55AF091B-3C7A-41E3-B477-F2FDAA23CFDA}"/>
                              <w:date w:fullDate="2012-04-01T00:00:00Z">
                                <w:dateFormat w:val="yyyy"/>
                                <w:lid w:val="nl-NL"/>
                                <w:storeMappedDataAs w:val="dateTime"/>
                                <w:calendar w:val="gregorian"/>
                              </w:date>
                            </w:sdtPr>
                            <w:sdtContent>
                              <w:p w:rsidR="00567D7A" w:rsidRPr="00C25100" w:rsidRDefault="00567D7A">
                                <w:pPr>
                                  <w:pStyle w:val="Geenafstand"/>
                                  <w:rPr>
                                    <w:rFonts w:eastAsiaTheme="majorEastAsia" w:cstheme="minorHAnsi"/>
                                    <w:b/>
                                    <w:bCs/>
                                    <w:color w:val="FFFFFF" w:themeColor="background1"/>
                                    <w:sz w:val="96"/>
                                    <w:szCs w:val="96"/>
                                  </w:rPr>
                                </w:pPr>
                                <w:r w:rsidRPr="00C25100">
                                  <w:rPr>
                                    <w:rFonts w:eastAsiaTheme="majorEastAsia" w:cstheme="minorHAnsi"/>
                                    <w:b/>
                                    <w:bCs/>
                                    <w:color w:val="FFFFFF" w:themeColor="background1"/>
                                    <w:sz w:val="96"/>
                                    <w:szCs w:val="96"/>
                                  </w:rPr>
                                  <w:t>2012</w:t>
                                </w:r>
                              </w:p>
                            </w:sdtContent>
                          </w:sdt>
                        </w:txbxContent>
                      </v:textbox>
                    </v:rect>
                    <v:rect id="Rectangle 9" o:spid="_x0000_s1031" style="position:absolute;left:7344;top:11330;width:4726;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Auteur"/>
                              <w:id w:val="1571536660"/>
                              <w:dataBinding w:prefixMappings="xmlns:ns0='http://schemas.openxmlformats.org/package/2006/metadata/core-properties' xmlns:ns1='http://purl.org/dc/elements/1.1/'" w:xpath="/ns0:coreProperties[1]/ns1:creator[1]" w:storeItemID="{6C3C8BC8-F283-45AE-878A-BAB7291924A1}"/>
                              <w:text/>
                            </w:sdtPr>
                            <w:sdtContent>
                              <w:p w:rsidR="00567D7A" w:rsidRDefault="005C06E1">
                                <w:pPr>
                                  <w:pStyle w:val="Geenafstand"/>
                                  <w:spacing w:line="360" w:lineRule="auto"/>
                                  <w:rPr>
                                    <w:color w:val="FFFFFF" w:themeColor="background1"/>
                                  </w:rPr>
                                </w:pPr>
                                <w:r>
                                  <w:rPr>
                                    <w:color w:val="FFFFFF" w:themeColor="background1"/>
                                  </w:rPr>
                                  <w:t>Ivoren Kruis | Ma</w:t>
                                </w:r>
                                <w:r w:rsidR="00567D7A">
                                  <w:rPr>
                                    <w:color w:val="FFFFFF" w:themeColor="background1"/>
                                  </w:rPr>
                                  <w:t>riëlle Nap</w:t>
                                </w:r>
                                <w:r>
                                  <w:rPr>
                                    <w:color w:val="FFFFFF" w:themeColor="background1"/>
                                  </w:rPr>
                                  <w:t xml:space="preserve"> ,  Ronald Bos  16-04-2012</w:t>
                                </w:r>
                              </w:p>
                            </w:sdtContent>
                          </w:sdt>
                          <w:p w:rsidR="00567D7A" w:rsidRDefault="00567D7A">
                            <w:pPr>
                              <w:pStyle w:val="Geenafstand"/>
                              <w:spacing w:line="360" w:lineRule="auto"/>
                              <w:rPr>
                                <w:color w:val="FFFFFF" w:themeColor="background1"/>
                              </w:rPr>
                            </w:pPr>
                          </w:p>
                        </w:txbxContent>
                      </v:textbox>
                    </v:rect>
                    <w10:wrap anchorx="page" anchory="page"/>
                  </v:group>
                </w:pict>
              </mc:Fallback>
            </mc:AlternateContent>
          </w:r>
          <w:r w:rsidR="00567D7A">
            <w:rPr>
              <w:noProof/>
            </w:rPr>
            <mc:AlternateContent>
              <mc:Choice Requires="wps">
                <w:drawing>
                  <wp:anchor distT="0" distB="0" distL="114300" distR="114300" simplePos="0" relativeHeight="251682816" behindDoc="0" locked="0" layoutInCell="0" allowOverlap="1" wp14:anchorId="393661BE" wp14:editId="7650900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1841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tx2"/>
                            </a:solidFill>
                            <a:ln w="12700">
                              <a:solidFill>
                                <a:schemeClr val="bg1"/>
                              </a:solidFill>
                              <a:miter lim="800000"/>
                              <a:headEnd/>
                              <a:tailEnd/>
                            </a:ln>
                            <a:extLst/>
                          </wps:spPr>
                          <wps:txbx>
                            <w:txbxContent>
                              <w:sdt>
                                <w:sdtPr>
                                  <w:rPr>
                                    <w:rFonts w:eastAsiaTheme="majorEastAsia" w:cstheme="minorHAnsi"/>
                                    <w:color w:val="FF99CC"/>
                                    <w:sz w:val="56"/>
                                    <w:szCs w:val="56"/>
                                  </w:rPr>
                                  <w:alias w:val="Titel"/>
                                  <w:id w:val="-518776974"/>
                                  <w:dataBinding w:prefixMappings="xmlns:ns0='http://schemas.openxmlformats.org/package/2006/metadata/core-properties' xmlns:ns1='http://purl.org/dc/elements/1.1/'" w:xpath="/ns0:coreProperties[1]/ns1:title[1]" w:storeItemID="{6C3C8BC8-F283-45AE-878A-BAB7291924A1}"/>
                                  <w:text/>
                                </w:sdtPr>
                                <w:sdtContent>
                                  <w:p w:rsidR="00567D7A" w:rsidRPr="00567D7A" w:rsidRDefault="00567D7A" w:rsidP="00567D7A">
                                    <w:pPr>
                                      <w:pStyle w:val="Geenafstand"/>
                                      <w:jc w:val="right"/>
                                      <w:rPr>
                                        <w:rFonts w:eastAsiaTheme="majorEastAsia" w:cstheme="minorHAnsi"/>
                                        <w:color w:val="FF99CC"/>
                                        <w:sz w:val="56"/>
                                        <w:szCs w:val="56"/>
                                      </w:rPr>
                                    </w:pPr>
                                    <w:r w:rsidRPr="00567D7A">
                                      <w:rPr>
                                        <w:rFonts w:eastAsiaTheme="majorEastAsia" w:cstheme="minorHAnsi"/>
                                        <w:color w:val="FF99CC"/>
                                        <w:sz w:val="56"/>
                                        <w:szCs w:val="56"/>
                                      </w:rPr>
                                      <w:t>Met een gezonde mond geniet je méér!</w:t>
                                    </w:r>
                                  </w:p>
                                </w:sdtContent>
                              </w:sdt>
                              <w:p w:rsidR="00567D7A" w:rsidRPr="00567D7A" w:rsidRDefault="00567D7A" w:rsidP="00567D7A">
                                <w:pPr>
                                  <w:pStyle w:val="Geenafstand"/>
                                  <w:jc w:val="right"/>
                                  <w:rPr>
                                    <w:rFonts w:asciiTheme="majorHAnsi" w:eastAsiaTheme="majorEastAsia" w:hAnsiTheme="majorHAnsi" w:cstheme="majorBidi"/>
                                    <w:i/>
                                    <w:color w:val="FFFFFF" w:themeColor="background1"/>
                                    <w:sz w:val="72"/>
                                    <w:szCs w:val="72"/>
                                  </w:rPr>
                                </w:pPr>
                                <w:r w:rsidRPr="00567D7A">
                                  <w:rPr>
                                    <w:rFonts w:eastAsiaTheme="majorEastAsia" w:cstheme="minorHAnsi"/>
                                    <w:i/>
                                    <w:color w:val="FFFFFF" w:themeColor="background1"/>
                                    <w:sz w:val="56"/>
                                    <w:szCs w:val="56"/>
                                  </w:rPr>
                                  <w:t>Actieplan mondgezondheid medioren</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2" style="position:absolute;margin-left:0;margin-top:0;width:550.8pt;height:50.4pt;z-index:25168281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" o:allowincell="f" fillcolor="#1f497d [3215]" strokecolor="white [3212]" strokeweight="1pt">
                    <v:textbox style="mso-fit-shape-to-text:t" inset="14.4pt,,14.4pt">
                      <w:txbxContent>
                        <w:sdt>
                          <w:sdtPr>
                            <w:rPr>
                              <w:rFonts w:eastAsiaTheme="majorEastAsia" w:cstheme="minorHAnsi"/>
                              <w:color w:val="FF99CC"/>
                              <w:sz w:val="56"/>
                              <w:szCs w:val="56"/>
                            </w:rPr>
                            <w:alias w:val="Titel"/>
                            <w:id w:val="-518776974"/>
                            <w:dataBinding w:prefixMappings="xmlns:ns0='http://schemas.openxmlformats.org/package/2006/metadata/core-properties' xmlns:ns1='http://purl.org/dc/elements/1.1/'" w:xpath="/ns0:coreProperties[1]/ns1:title[1]" w:storeItemID="{6C3C8BC8-F283-45AE-878A-BAB7291924A1}"/>
                            <w:text/>
                          </w:sdtPr>
                          <w:sdtContent>
                            <w:p w:rsidR="00567D7A" w:rsidRPr="00567D7A" w:rsidRDefault="00567D7A" w:rsidP="00567D7A">
                              <w:pPr>
                                <w:pStyle w:val="Geenafstand"/>
                                <w:jc w:val="right"/>
                                <w:rPr>
                                  <w:rFonts w:eastAsiaTheme="majorEastAsia" w:cstheme="minorHAnsi"/>
                                  <w:color w:val="FF99CC"/>
                                  <w:sz w:val="56"/>
                                  <w:szCs w:val="56"/>
                                </w:rPr>
                              </w:pPr>
                              <w:r w:rsidRPr="00567D7A">
                                <w:rPr>
                                  <w:rFonts w:eastAsiaTheme="majorEastAsia" w:cstheme="minorHAnsi"/>
                                  <w:color w:val="FF99CC"/>
                                  <w:sz w:val="56"/>
                                  <w:szCs w:val="56"/>
                                </w:rPr>
                                <w:t>Met een gezonde mond geniet je méér!</w:t>
                              </w:r>
                            </w:p>
                          </w:sdtContent>
                        </w:sdt>
                        <w:p w:rsidR="00567D7A" w:rsidRPr="00567D7A" w:rsidRDefault="00567D7A" w:rsidP="00567D7A">
                          <w:pPr>
                            <w:pStyle w:val="Geenafstand"/>
                            <w:jc w:val="right"/>
                            <w:rPr>
                              <w:rFonts w:asciiTheme="majorHAnsi" w:eastAsiaTheme="majorEastAsia" w:hAnsiTheme="majorHAnsi" w:cstheme="majorBidi"/>
                              <w:i/>
                              <w:color w:val="FFFFFF" w:themeColor="background1"/>
                              <w:sz w:val="72"/>
                              <w:szCs w:val="72"/>
                            </w:rPr>
                          </w:pPr>
                          <w:r w:rsidRPr="00567D7A">
                            <w:rPr>
                              <w:rFonts w:eastAsiaTheme="majorEastAsia" w:cstheme="minorHAnsi"/>
                              <w:i/>
                              <w:color w:val="FFFFFF" w:themeColor="background1"/>
                              <w:sz w:val="56"/>
                              <w:szCs w:val="56"/>
                            </w:rPr>
                            <w:t>Actieplan mondgezondheid medioren</w:t>
                          </w:r>
                        </w:p>
                      </w:txbxContent>
                    </v:textbox>
                    <w10:wrap anchorx="page" anchory="page"/>
                  </v:rect>
                </w:pict>
              </mc:Fallback>
            </mc:AlternateContent>
          </w:r>
        </w:p>
        <w:p w:rsidR="00567D7A" w:rsidRDefault="00CC4467" w:rsidP="001B137C">
          <w:pPr>
            <w:tabs>
              <w:tab w:val="left" w:pos="9072"/>
              <w:tab w:val="left" w:pos="9639"/>
              <w:tab w:val="left" w:pos="13041"/>
            </w:tabs>
            <w:rPr>
              <w:b/>
              <w:color w:val="FF0000"/>
              <w:sz w:val="32"/>
              <w:szCs w:val="28"/>
            </w:rPr>
          </w:pPr>
          <w:r>
            <w:rPr>
              <w:noProof/>
              <w:lang w:eastAsia="nl-NL"/>
            </w:rPr>
            <w:drawing>
              <wp:anchor distT="0" distB="0" distL="114300" distR="114300" simplePos="0" relativeHeight="251683840" behindDoc="0" locked="0" layoutInCell="1" allowOverlap="1" wp14:anchorId="0BB1A2B4" wp14:editId="38BB7E2D">
                <wp:simplePos x="0" y="0"/>
                <wp:positionH relativeFrom="column">
                  <wp:posOffset>1932940</wp:posOffset>
                </wp:positionH>
                <wp:positionV relativeFrom="paragraph">
                  <wp:posOffset>2416810</wp:posOffset>
                </wp:positionV>
                <wp:extent cx="3962400" cy="2638425"/>
                <wp:effectExtent l="0" t="0" r="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4682581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62400" cy="2638425"/>
                        </a:xfrm>
                        <a:prstGeom prst="rect">
                          <a:avLst/>
                        </a:prstGeom>
                      </pic:spPr>
                    </pic:pic>
                  </a:graphicData>
                </a:graphic>
                <wp14:sizeRelH relativeFrom="page">
                  <wp14:pctWidth>0</wp14:pctWidth>
                </wp14:sizeRelH>
                <wp14:sizeRelV relativeFrom="page">
                  <wp14:pctHeight>0</wp14:pctHeight>
                </wp14:sizeRelV>
              </wp:anchor>
            </w:drawing>
          </w:r>
          <w:r w:rsidR="00567D7A" w:rsidRPr="00567D7A">
            <w:rPr>
              <w:b/>
              <w:noProof/>
              <w:color w:val="FF0000"/>
              <w:sz w:val="32"/>
              <w:szCs w:val="28"/>
            </w:rPr>
            <mc:AlternateContent>
              <mc:Choice Requires="wps">
                <w:drawing>
                  <wp:anchor distT="0" distB="0" distL="114300" distR="114300" simplePos="0" relativeHeight="251685888" behindDoc="0" locked="0" layoutInCell="1" allowOverlap="1" wp14:anchorId="0BE45353" wp14:editId="515D5BDC">
                    <wp:simplePos x="0" y="0"/>
                    <wp:positionH relativeFrom="column">
                      <wp:posOffset>3823970</wp:posOffset>
                    </wp:positionH>
                    <wp:positionV relativeFrom="paragraph">
                      <wp:posOffset>5681345</wp:posOffset>
                    </wp:positionV>
                    <wp:extent cx="2613660" cy="1653540"/>
                    <wp:effectExtent l="0" t="0" r="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653540"/>
                            </a:xfrm>
                            <a:prstGeom prst="rect">
                              <a:avLst/>
                            </a:prstGeom>
                            <a:noFill/>
                            <a:ln w="9525">
                              <a:noFill/>
                              <a:miter lim="800000"/>
                              <a:headEnd/>
                              <a:tailEnd/>
                            </a:ln>
                          </wps:spPr>
                          <wps:txbx>
                            <w:txbxContent>
                              <w:p w:rsidR="00567D7A" w:rsidRPr="00091999" w:rsidRDefault="00567D7A">
                                <w:pPr>
                                  <w:rPr>
                                    <w:color w:val="FFFFFF" w:themeColor="background1"/>
                                  </w:rPr>
                                </w:pPr>
                                <w:r w:rsidRPr="00091999">
                                  <w:rPr>
                                    <w:color w:val="FFFFFF" w:themeColor="background1"/>
                                  </w:rPr>
                                  <w:t xml:space="preserve">Dit actieplan </w:t>
                                </w:r>
                                <w:r w:rsidR="00091999" w:rsidRPr="00091999">
                                  <w:rPr>
                                    <w:color w:val="FFFFFF" w:themeColor="background1"/>
                                  </w:rPr>
                                  <w:t>vindt zijn oorsprong in het</w:t>
                                </w:r>
                                <w:r w:rsidRPr="00091999">
                                  <w:rPr>
                                    <w:color w:val="FFFFFF" w:themeColor="background1"/>
                                  </w:rPr>
                                  <w:t xml:space="preserve"> </w:t>
                                </w:r>
                                <w:r w:rsidR="00091999" w:rsidRPr="00091999">
                                  <w:rPr>
                                    <w:color w:val="FFFFFF" w:themeColor="background1"/>
                                  </w:rPr>
                                  <w:t>ron</w:t>
                                </w:r>
                                <w:r w:rsidRPr="00091999">
                                  <w:rPr>
                                    <w:color w:val="FFFFFF" w:themeColor="background1"/>
                                  </w:rPr>
                                  <w:t xml:space="preserve">detafelgesprek </w:t>
                                </w:r>
                                <w:r w:rsidR="00091999" w:rsidRPr="00091999">
                                  <w:rPr>
                                    <w:color w:val="FFFFFF" w:themeColor="background1"/>
                                  </w:rPr>
                                  <w:t xml:space="preserve">met het tandheelkundig veld </w:t>
                                </w:r>
                                <w:r w:rsidRPr="00091999">
                                  <w:rPr>
                                    <w:color w:val="FFFFFF" w:themeColor="background1"/>
                                  </w:rPr>
                                  <w:t xml:space="preserve">op 31 mei 2011 en </w:t>
                                </w:r>
                                <w:r w:rsidR="00091999">
                                  <w:rPr>
                                    <w:color w:val="FFFFFF" w:themeColor="background1"/>
                                  </w:rPr>
                                  <w:br/>
                                </w:r>
                                <w:r w:rsidR="00091999" w:rsidRPr="00091999">
                                  <w:rPr>
                                    <w:color w:val="FFFFFF" w:themeColor="background1"/>
                                  </w:rPr>
                                  <w:t xml:space="preserve">de input van </w:t>
                                </w:r>
                                <w:r w:rsidRPr="00091999">
                                  <w:rPr>
                                    <w:color w:val="FFFFFF" w:themeColor="background1"/>
                                  </w:rPr>
                                  <w:t>het Adviescollege Preventie Mond- en Tandziekten</w:t>
                                </w:r>
                                <w:r w:rsidR="00091999" w:rsidRPr="00091999">
                                  <w:rPr>
                                    <w:color w:val="FFFFFF" w:themeColor="background1"/>
                                  </w:rPr>
                                  <w:t>. Dit</w:t>
                                </w:r>
                                <w:r w:rsidRPr="00091999">
                                  <w:rPr>
                                    <w:color w:val="FFFFFF" w:themeColor="background1"/>
                                  </w:rPr>
                                  <w:t xml:space="preserve"> plan is besproken en goedgekeurd door het bestuur en het Adviescollege</w:t>
                                </w:r>
                                <w:r w:rsidR="00091999">
                                  <w:rPr>
                                    <w:color w:val="FFFFFF" w:themeColor="background1"/>
                                  </w:rPr>
                                  <w:t xml:space="preserve"> van het Ivoren Kruis</w:t>
                                </w:r>
                                <w:r w:rsidR="00091999" w:rsidRPr="00091999">
                                  <w:rPr>
                                    <w:color w:val="FFFFFF" w:themeColor="background1"/>
                                  </w:rPr>
                                  <w:t xml:space="preserve">. </w:t>
                                </w:r>
                                <w:r w:rsidRPr="00091999">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33" type="#_x0000_t202" style="position:absolute;margin-left:301.1pt;margin-top:447.35pt;width:205.8pt;height:13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" filled="f" stroked="f">
                    <v:textbox>
                      <w:txbxContent>
                        <w:p w:rsidR="00567D7A" w:rsidRPr="00091999" w:rsidRDefault="00567D7A">
                          <w:pPr>
                            <w:rPr>
                              <w:color w:val="FFFFFF" w:themeColor="background1"/>
                            </w:rPr>
                          </w:pPr>
                          <w:r w:rsidRPr="00091999">
                            <w:rPr>
                              <w:color w:val="FFFFFF" w:themeColor="background1"/>
                            </w:rPr>
                            <w:t xml:space="preserve">Dit actieplan </w:t>
                          </w:r>
                          <w:r w:rsidR="00091999" w:rsidRPr="00091999">
                            <w:rPr>
                              <w:color w:val="FFFFFF" w:themeColor="background1"/>
                            </w:rPr>
                            <w:t>vindt zijn oorsprong in het</w:t>
                          </w:r>
                          <w:r w:rsidRPr="00091999">
                            <w:rPr>
                              <w:color w:val="FFFFFF" w:themeColor="background1"/>
                            </w:rPr>
                            <w:t xml:space="preserve"> </w:t>
                          </w:r>
                          <w:r w:rsidR="00091999" w:rsidRPr="00091999">
                            <w:rPr>
                              <w:color w:val="FFFFFF" w:themeColor="background1"/>
                            </w:rPr>
                            <w:t>ron</w:t>
                          </w:r>
                          <w:r w:rsidRPr="00091999">
                            <w:rPr>
                              <w:color w:val="FFFFFF" w:themeColor="background1"/>
                            </w:rPr>
                            <w:t xml:space="preserve">detafelgesprek </w:t>
                          </w:r>
                          <w:r w:rsidR="00091999" w:rsidRPr="00091999">
                            <w:rPr>
                              <w:color w:val="FFFFFF" w:themeColor="background1"/>
                            </w:rPr>
                            <w:t xml:space="preserve">met het tandheelkundig veld </w:t>
                          </w:r>
                          <w:r w:rsidRPr="00091999">
                            <w:rPr>
                              <w:color w:val="FFFFFF" w:themeColor="background1"/>
                            </w:rPr>
                            <w:t xml:space="preserve">op 31 mei 2011 en </w:t>
                          </w:r>
                          <w:r w:rsidR="00091999">
                            <w:rPr>
                              <w:color w:val="FFFFFF" w:themeColor="background1"/>
                            </w:rPr>
                            <w:br/>
                          </w:r>
                          <w:r w:rsidR="00091999" w:rsidRPr="00091999">
                            <w:rPr>
                              <w:color w:val="FFFFFF" w:themeColor="background1"/>
                            </w:rPr>
                            <w:t xml:space="preserve">de input van </w:t>
                          </w:r>
                          <w:r w:rsidRPr="00091999">
                            <w:rPr>
                              <w:color w:val="FFFFFF" w:themeColor="background1"/>
                            </w:rPr>
                            <w:t>het Adviescollege Preventie Mond- en Tandziekten</w:t>
                          </w:r>
                          <w:r w:rsidR="00091999" w:rsidRPr="00091999">
                            <w:rPr>
                              <w:color w:val="FFFFFF" w:themeColor="background1"/>
                            </w:rPr>
                            <w:t>. Dit</w:t>
                          </w:r>
                          <w:r w:rsidRPr="00091999">
                            <w:rPr>
                              <w:color w:val="FFFFFF" w:themeColor="background1"/>
                            </w:rPr>
                            <w:t xml:space="preserve"> plan is besproken en goedgekeurd door het bestuur en het Adviescollege</w:t>
                          </w:r>
                          <w:r w:rsidR="00091999">
                            <w:rPr>
                              <w:color w:val="FFFFFF" w:themeColor="background1"/>
                            </w:rPr>
                            <w:t xml:space="preserve"> van het Ivoren Kruis</w:t>
                          </w:r>
                          <w:r w:rsidR="00091999" w:rsidRPr="00091999">
                            <w:rPr>
                              <w:color w:val="FFFFFF" w:themeColor="background1"/>
                            </w:rPr>
                            <w:t xml:space="preserve">. </w:t>
                          </w:r>
                          <w:r w:rsidRPr="00091999">
                            <w:rPr>
                              <w:color w:val="FFFFFF" w:themeColor="background1"/>
                            </w:rPr>
                            <w:t xml:space="preserve"> </w:t>
                          </w:r>
                        </w:p>
                      </w:txbxContent>
                    </v:textbox>
                  </v:shape>
                </w:pict>
              </mc:Fallback>
            </mc:AlternateContent>
          </w:r>
          <w:r w:rsidR="00567D7A">
            <w:rPr>
              <w:b/>
              <w:color w:val="FF0000"/>
              <w:sz w:val="32"/>
              <w:szCs w:val="28"/>
            </w:rPr>
            <w:br w:type="page"/>
          </w:r>
        </w:p>
      </w:sdtContent>
    </w:sdt>
    <w:p w:rsidR="004C1AB8" w:rsidRDefault="004C1AB8" w:rsidP="001B137C">
      <w:pPr>
        <w:tabs>
          <w:tab w:val="left" w:pos="9072"/>
          <w:tab w:val="left" w:pos="9639"/>
          <w:tab w:val="left" w:pos="13041"/>
        </w:tabs>
        <w:rPr>
          <w:b/>
          <w:color w:val="FF99CC"/>
          <w:sz w:val="32"/>
          <w:szCs w:val="28"/>
        </w:rPr>
      </w:pPr>
    </w:p>
    <w:p w:rsidR="004C1AB8" w:rsidRDefault="004C1AB8" w:rsidP="001B137C">
      <w:pPr>
        <w:tabs>
          <w:tab w:val="left" w:pos="9072"/>
          <w:tab w:val="left" w:pos="9639"/>
          <w:tab w:val="left" w:pos="13041"/>
        </w:tabs>
        <w:rPr>
          <w:b/>
          <w:color w:val="FF99CC"/>
          <w:sz w:val="32"/>
          <w:szCs w:val="28"/>
        </w:rPr>
      </w:pPr>
    </w:p>
    <w:p w:rsidR="002E360E" w:rsidRDefault="004C1AB8" w:rsidP="002E360E">
      <w:pPr>
        <w:tabs>
          <w:tab w:val="left" w:pos="8928"/>
          <w:tab w:val="left" w:pos="9072"/>
          <w:tab w:val="left" w:pos="9639"/>
          <w:tab w:val="left" w:pos="13041"/>
        </w:tabs>
        <w:rPr>
          <w:b/>
          <w:color w:val="FF99CC"/>
          <w:sz w:val="32"/>
          <w:szCs w:val="28"/>
        </w:rPr>
      </w:pPr>
      <w:r>
        <w:rPr>
          <w:b/>
          <w:color w:val="FF99CC"/>
          <w:sz w:val="32"/>
          <w:szCs w:val="28"/>
        </w:rPr>
        <w:t>Inhoudsopgave</w:t>
      </w:r>
      <w:r>
        <w:rPr>
          <w:b/>
          <w:color w:val="FF99CC"/>
          <w:sz w:val="32"/>
          <w:szCs w:val="28"/>
        </w:rPr>
        <w:tab/>
      </w:r>
    </w:p>
    <w:p w:rsidR="004C1AB8" w:rsidRPr="002E360E" w:rsidRDefault="002E360E" w:rsidP="002E360E">
      <w:pPr>
        <w:tabs>
          <w:tab w:val="left" w:pos="13041"/>
        </w:tabs>
        <w:rPr>
          <w:b/>
          <w:color w:val="FF99CC"/>
          <w:sz w:val="32"/>
          <w:szCs w:val="28"/>
        </w:rPr>
      </w:pPr>
      <w:r>
        <w:rPr>
          <w:color w:val="FF99CC"/>
        </w:rPr>
        <w:t xml:space="preserve">                                   </w:t>
      </w:r>
      <w:r w:rsidR="006E0156">
        <w:rPr>
          <w:color w:val="FF99CC"/>
        </w:rPr>
        <w:t xml:space="preserve">                                                                                                           </w:t>
      </w:r>
      <w:r>
        <w:rPr>
          <w:color w:val="FF99CC"/>
        </w:rPr>
        <w:t xml:space="preserve"> </w:t>
      </w:r>
      <w:r w:rsidR="004C1AB8" w:rsidRPr="004C1AB8">
        <w:rPr>
          <w:color w:val="FF99CC"/>
        </w:rPr>
        <w:t>pagina</w:t>
      </w:r>
    </w:p>
    <w:p w:rsidR="006C5499" w:rsidRDefault="004C1AB8" w:rsidP="00FA1782">
      <w:pPr>
        <w:tabs>
          <w:tab w:val="left" w:pos="426"/>
          <w:tab w:val="left" w:pos="1701"/>
          <w:tab w:val="left" w:pos="7371"/>
          <w:tab w:val="left" w:pos="9072"/>
          <w:tab w:val="left" w:pos="9639"/>
          <w:tab w:val="left" w:pos="13041"/>
        </w:tabs>
      </w:pPr>
      <w:r w:rsidRPr="004C1AB8">
        <w:t>Vooraf</w:t>
      </w:r>
      <w:r w:rsidR="0006461D" w:rsidRPr="0006461D">
        <w:rPr>
          <w:color w:val="FF99CC"/>
        </w:rPr>
        <w:t>…………………………………………………………………………………………………………………….</w:t>
      </w:r>
      <w:r w:rsidR="0006461D">
        <w:t xml:space="preserve"> </w:t>
      </w:r>
      <w:r w:rsidR="006E0156">
        <w:t>2</w:t>
      </w:r>
    </w:p>
    <w:p w:rsidR="00FA1782" w:rsidRDefault="004C1AB8" w:rsidP="00FA1782">
      <w:pPr>
        <w:tabs>
          <w:tab w:val="left" w:pos="426"/>
          <w:tab w:val="left" w:pos="1701"/>
          <w:tab w:val="left" w:pos="7371"/>
          <w:tab w:val="left" w:pos="9072"/>
          <w:tab w:val="left" w:pos="9639"/>
          <w:tab w:val="left" w:pos="13041"/>
        </w:tabs>
      </w:pPr>
      <w:r w:rsidRPr="004C1AB8">
        <w:t xml:space="preserve">1. </w:t>
      </w:r>
      <w:r>
        <w:tab/>
      </w:r>
      <w:r w:rsidRPr="004C1AB8">
        <w:t>Bevolking</w:t>
      </w:r>
      <w:r w:rsidR="0006461D" w:rsidRPr="0006461D">
        <w:rPr>
          <w:color w:val="FF99CC"/>
        </w:rPr>
        <w:t>……………………………………………………………………………………………………..…</w:t>
      </w:r>
      <w:r w:rsidR="0006461D">
        <w:rPr>
          <w:color w:val="FF99CC"/>
        </w:rPr>
        <w:t xml:space="preserve"> </w:t>
      </w:r>
      <w:r w:rsidR="006E0156">
        <w:t>2</w:t>
      </w:r>
      <w:r>
        <w:tab/>
      </w:r>
      <w:r>
        <w:tab/>
      </w:r>
      <w:r>
        <w:tab/>
      </w:r>
      <w:r>
        <w:tab/>
      </w:r>
      <w:r>
        <w:tab/>
      </w:r>
      <w:r>
        <w:tab/>
      </w:r>
      <w:r>
        <w:tab/>
      </w:r>
      <w:r>
        <w:tab/>
      </w:r>
      <w:r>
        <w:tab/>
        <w:t>2</w:t>
      </w:r>
      <w:r w:rsidRPr="004C1AB8">
        <w:br/>
        <w:t xml:space="preserve">2. </w:t>
      </w:r>
      <w:r>
        <w:tab/>
      </w:r>
      <w:r w:rsidRPr="004C1AB8">
        <w:t>Mondzorg voor ouderen</w:t>
      </w:r>
      <w:r w:rsidR="0006461D" w:rsidRPr="0006461D">
        <w:rPr>
          <w:color w:val="FF99CC"/>
        </w:rPr>
        <w:t>…………………………………………………………………………………</w:t>
      </w:r>
      <w:r w:rsidR="0006461D">
        <w:rPr>
          <w:color w:val="FF99CC"/>
        </w:rPr>
        <w:t xml:space="preserve"> </w:t>
      </w:r>
      <w:r w:rsidR="006E0156">
        <w:t>3</w:t>
      </w:r>
      <w:r>
        <w:tab/>
      </w:r>
      <w:r>
        <w:tab/>
      </w:r>
      <w:r>
        <w:tab/>
      </w:r>
      <w:r>
        <w:tab/>
      </w:r>
      <w:r>
        <w:tab/>
      </w:r>
      <w:r>
        <w:tab/>
        <w:t>3</w:t>
      </w:r>
      <w:r w:rsidRPr="004C1AB8">
        <w:br/>
        <w:t xml:space="preserve">3. </w:t>
      </w:r>
      <w:r>
        <w:tab/>
        <w:t>D</w:t>
      </w:r>
      <w:r w:rsidRPr="004C1AB8">
        <w:t>oelgroep voor preventievoorlichting</w:t>
      </w:r>
      <w:r w:rsidR="0006461D" w:rsidRPr="0006461D">
        <w:rPr>
          <w:color w:val="FF99CC"/>
        </w:rPr>
        <w:t>…………………………………………………………….</w:t>
      </w:r>
      <w:r>
        <w:tab/>
      </w:r>
      <w:r w:rsidR="006E0156">
        <w:t>3</w:t>
      </w:r>
      <w:r>
        <w:tab/>
      </w:r>
      <w:r>
        <w:tab/>
      </w:r>
      <w:r>
        <w:tab/>
      </w:r>
      <w:r>
        <w:tab/>
        <w:t>3</w:t>
      </w:r>
      <w:r w:rsidRPr="004C1AB8">
        <w:br/>
        <w:t xml:space="preserve">4. </w:t>
      </w:r>
      <w:r>
        <w:tab/>
      </w:r>
      <w:r w:rsidRPr="004C1AB8">
        <w:t>Preventie bij wet geregeld</w:t>
      </w:r>
      <w:r w:rsidR="0006461D" w:rsidRPr="0006461D">
        <w:rPr>
          <w:color w:val="FF99CC"/>
        </w:rPr>
        <w:t>………………………………………………………………………………</w:t>
      </w:r>
      <w:r w:rsidR="006E0156">
        <w:tab/>
      </w:r>
      <w:r w:rsidR="0006461D">
        <w:t>3</w:t>
      </w:r>
      <w:r w:rsidRPr="004C1AB8">
        <w:br/>
      </w:r>
      <w:r>
        <w:t>4.1</w:t>
      </w:r>
      <w:r w:rsidRPr="004C1AB8">
        <w:t xml:space="preserve"> </w:t>
      </w:r>
      <w:r>
        <w:tab/>
      </w:r>
      <w:r w:rsidRPr="004C1AB8">
        <w:t>Preventie mondzorg vooral gericht op zelfzorg</w:t>
      </w:r>
      <w:r w:rsidR="0006461D" w:rsidRPr="0006461D">
        <w:rPr>
          <w:color w:val="FF99CC"/>
        </w:rPr>
        <w:t>……………………………………………….</w:t>
      </w:r>
      <w:r w:rsidR="006E0156">
        <w:tab/>
      </w:r>
      <w:r w:rsidR="0006461D">
        <w:t>3</w:t>
      </w:r>
      <w:r w:rsidR="00FA1782">
        <w:br/>
      </w:r>
      <w:r w:rsidR="00FA1782">
        <w:t>5.</w:t>
      </w:r>
      <w:r w:rsidR="00FA1782">
        <w:tab/>
      </w:r>
      <w:r w:rsidR="00FA1782" w:rsidRPr="00850851">
        <w:t>Doelgroep preventievoorlichting 55-65</w:t>
      </w:r>
      <w:r w:rsidR="0006461D" w:rsidRPr="0006461D">
        <w:rPr>
          <w:color w:val="FF99CC"/>
        </w:rPr>
        <w:t>…………………………………………………………..</w:t>
      </w:r>
      <w:r w:rsidR="00FA1782">
        <w:tab/>
        <w:t>4</w:t>
      </w:r>
      <w:r w:rsidR="00FA1782">
        <w:br/>
      </w:r>
      <w:r w:rsidR="00FA1782" w:rsidRPr="00850851">
        <w:t xml:space="preserve">5.1 </w:t>
      </w:r>
      <w:r w:rsidR="00FA1782">
        <w:tab/>
      </w:r>
      <w:r w:rsidR="00FA1782" w:rsidRPr="00850851">
        <w:t>Groepsgrootte 55-65-jarige</w:t>
      </w:r>
      <w:r w:rsidR="0006461D" w:rsidRPr="0006461D">
        <w:rPr>
          <w:color w:val="FF99CC"/>
        </w:rPr>
        <w:t>…………………………………………………………………………….</w:t>
      </w:r>
      <w:r w:rsidR="00FA1782">
        <w:tab/>
        <w:t>4</w:t>
      </w:r>
      <w:r w:rsidR="00FA1782">
        <w:br/>
      </w:r>
      <w:r w:rsidR="00FA1782" w:rsidRPr="00850851">
        <w:t xml:space="preserve">5.2 </w:t>
      </w:r>
      <w:r w:rsidR="00FA1782">
        <w:tab/>
      </w:r>
      <w:r w:rsidR="00FA1782" w:rsidRPr="00850851">
        <w:t>Wie zijn de 55-65 jarigen?</w:t>
      </w:r>
      <w:r w:rsidR="0006461D" w:rsidRPr="0006461D">
        <w:rPr>
          <w:color w:val="FF99CC"/>
        </w:rPr>
        <w:t>.................................................................................</w:t>
      </w:r>
      <w:r w:rsidR="00FA1782">
        <w:tab/>
        <w:t>5</w:t>
      </w:r>
      <w:r w:rsidR="00FA1782">
        <w:br/>
      </w:r>
      <w:r w:rsidR="00FA1782" w:rsidRPr="00850851">
        <w:t xml:space="preserve">5.3 </w:t>
      </w:r>
      <w:r w:rsidR="00FA1782">
        <w:tab/>
      </w:r>
      <w:r w:rsidR="00FA1782" w:rsidRPr="00850851">
        <w:t>Wat houdt de 55-65 jarige bezig?</w:t>
      </w:r>
      <w:r w:rsidR="0006461D" w:rsidRPr="0006461D">
        <w:rPr>
          <w:color w:val="FF99CC"/>
        </w:rPr>
        <w:t>.....................................................................</w:t>
      </w:r>
      <w:r w:rsidR="00FA1782">
        <w:tab/>
        <w:t>5</w:t>
      </w:r>
      <w:r w:rsidR="00FA1782">
        <w:br/>
      </w:r>
      <w:r w:rsidR="00FA1782" w:rsidRPr="00850851">
        <w:t xml:space="preserve">5.4 </w:t>
      </w:r>
      <w:r w:rsidR="00FA1782">
        <w:tab/>
      </w:r>
      <w:r w:rsidR="00FA1782" w:rsidRPr="00850851">
        <w:t>Wie zijn de 55-65 jarigen tandheelkundig gezien?</w:t>
      </w:r>
      <w:r w:rsidR="0006461D" w:rsidRPr="0006461D">
        <w:rPr>
          <w:color w:val="FF99CC"/>
        </w:rPr>
        <w:t>............................................</w:t>
      </w:r>
      <w:r w:rsidR="00FA1782">
        <w:tab/>
        <w:t>6</w:t>
      </w:r>
      <w:r w:rsidR="00FA1782">
        <w:br/>
      </w:r>
      <w:r w:rsidR="00FA1782" w:rsidRPr="00850851">
        <w:t xml:space="preserve">5.5 </w:t>
      </w:r>
      <w:r w:rsidR="00FA1782">
        <w:tab/>
      </w:r>
      <w:r w:rsidR="00FA1782" w:rsidRPr="00850851">
        <w:t>Wie zijn de intermediairs van de 55-65 jarige?</w:t>
      </w:r>
      <w:r w:rsidR="0006461D" w:rsidRPr="0006461D">
        <w:rPr>
          <w:color w:val="FF99CC"/>
        </w:rPr>
        <w:t>.................................................</w:t>
      </w:r>
      <w:r w:rsidR="00FA1782">
        <w:tab/>
        <w:t>7</w:t>
      </w:r>
      <w:r w:rsidR="00FA1782">
        <w:br/>
        <w:t>6.</w:t>
      </w:r>
      <w:r w:rsidR="00FA1782">
        <w:tab/>
        <w:t>Samenwerken</w:t>
      </w:r>
      <w:r w:rsidR="0006461D" w:rsidRPr="0006461D">
        <w:rPr>
          <w:color w:val="FF99CC"/>
        </w:rPr>
        <w:t>…………………………………………………………………………………………………</w:t>
      </w:r>
      <w:r w:rsidR="0006461D">
        <w:t xml:space="preserve"> </w:t>
      </w:r>
      <w:r w:rsidR="00FA1782">
        <w:t>8</w:t>
      </w:r>
      <w:r w:rsidR="00FA1782">
        <w:br/>
        <w:t>6.1</w:t>
      </w:r>
      <w:r w:rsidR="00FA1782">
        <w:tab/>
      </w:r>
      <w:r w:rsidR="00FA1782" w:rsidRPr="00850851">
        <w:t>Consultatiebureau voor ouderen (</w:t>
      </w:r>
      <w:proofErr w:type="spellStart"/>
      <w:r w:rsidR="00FA1782" w:rsidRPr="00850851">
        <w:t>CbO</w:t>
      </w:r>
      <w:proofErr w:type="spellEnd"/>
      <w:r w:rsidR="00FA1782" w:rsidRPr="00850851">
        <w:t>)</w:t>
      </w:r>
      <w:r w:rsidR="0006461D" w:rsidRPr="0006461D">
        <w:rPr>
          <w:color w:val="FF99CC"/>
        </w:rPr>
        <w:t>…………………………………………………………..</w:t>
      </w:r>
      <w:r w:rsidR="00FA1782">
        <w:tab/>
        <w:t>9</w:t>
      </w:r>
      <w:r w:rsidR="00FA1782">
        <w:br/>
      </w:r>
      <w:r w:rsidR="00FA1782" w:rsidRPr="00850851">
        <w:t xml:space="preserve">7. </w:t>
      </w:r>
      <w:r w:rsidR="00FA1782">
        <w:tab/>
      </w:r>
      <w:r w:rsidR="00FA1782" w:rsidRPr="00850851">
        <w:t>De preventieboodschap: het belang van een gezonde mond</w:t>
      </w:r>
      <w:r w:rsidR="0006461D" w:rsidRPr="0006461D">
        <w:rPr>
          <w:color w:val="FF99CC"/>
        </w:rPr>
        <w:t>………………………….</w:t>
      </w:r>
      <w:r w:rsidR="00FA1782">
        <w:tab/>
        <w:t>10</w:t>
      </w:r>
      <w:r w:rsidR="00FA1782">
        <w:br/>
      </w:r>
      <w:r w:rsidR="00FA1782" w:rsidRPr="00850851">
        <w:t xml:space="preserve">7.1 </w:t>
      </w:r>
      <w:r w:rsidR="00FA1782">
        <w:tab/>
      </w:r>
      <w:r w:rsidR="00FA1782" w:rsidRPr="00850851">
        <w:t xml:space="preserve">Waarom gaan mensen minder aandacht besteden aan hun verzorging </w:t>
      </w:r>
      <w:r w:rsidR="00FA1782">
        <w:br/>
      </w:r>
      <w:r w:rsidR="00FA1782">
        <w:tab/>
      </w:r>
      <w:r w:rsidR="00FA1782" w:rsidRPr="00850851">
        <w:t>als ze ouder worden?</w:t>
      </w:r>
      <w:r w:rsidR="0006461D" w:rsidRPr="0006461D">
        <w:rPr>
          <w:color w:val="FF99CC"/>
        </w:rPr>
        <w:t>.........................................................................................</w:t>
      </w:r>
      <w:r w:rsidR="00FA1782">
        <w:tab/>
        <w:t>10</w:t>
      </w:r>
      <w:r w:rsidR="00FA1782">
        <w:br/>
      </w:r>
      <w:r w:rsidR="00FA1782" w:rsidRPr="00850851">
        <w:t xml:space="preserve">8. </w:t>
      </w:r>
      <w:r w:rsidR="00FA1782">
        <w:tab/>
      </w:r>
      <w:r w:rsidR="00FA1782" w:rsidRPr="00850851">
        <w:t>Communicatiemiddelen</w:t>
      </w:r>
      <w:r w:rsidR="0006461D" w:rsidRPr="0006461D">
        <w:rPr>
          <w:color w:val="FF99CC"/>
        </w:rPr>
        <w:t>………………………………………………………………………………….</w:t>
      </w:r>
      <w:r w:rsidR="00FA1782" w:rsidRPr="0006461D">
        <w:rPr>
          <w:color w:val="FF99CC"/>
        </w:rPr>
        <w:tab/>
      </w:r>
      <w:r w:rsidR="00FA1782">
        <w:t>1</w:t>
      </w:r>
      <w:r w:rsidR="009209A9">
        <w:t>0</w:t>
      </w:r>
      <w:r w:rsidR="00FA1782">
        <w:br/>
      </w:r>
      <w:r w:rsidR="00FA1782" w:rsidRPr="00850851">
        <w:t xml:space="preserve">8.1 </w:t>
      </w:r>
      <w:r w:rsidR="00FA1782">
        <w:tab/>
      </w:r>
      <w:r w:rsidR="00FA1782" w:rsidRPr="00850851">
        <w:t>Mondzorgprofessional</w:t>
      </w:r>
      <w:r w:rsidR="0006461D" w:rsidRPr="0006461D">
        <w:rPr>
          <w:color w:val="FF99CC"/>
        </w:rPr>
        <w:t>…………………………………………………………………………………….</w:t>
      </w:r>
      <w:r w:rsidR="00FA1782">
        <w:tab/>
        <w:t>11</w:t>
      </w:r>
      <w:r w:rsidR="00FA1782">
        <w:br/>
      </w:r>
      <w:r w:rsidR="00FA1782" w:rsidRPr="00850851">
        <w:t xml:space="preserve">8.2 </w:t>
      </w:r>
      <w:r w:rsidR="00FA1782">
        <w:tab/>
      </w:r>
      <w:r w:rsidR="00FA1782" w:rsidRPr="00850851">
        <w:t>Andere zorgaanbieders</w:t>
      </w:r>
      <w:r w:rsidR="0006461D" w:rsidRPr="0006461D">
        <w:rPr>
          <w:color w:val="FF99CC"/>
        </w:rPr>
        <w:t>……………………………………………………………………………………</w:t>
      </w:r>
      <w:r w:rsidR="00FA1782">
        <w:tab/>
        <w:t>1</w:t>
      </w:r>
      <w:r w:rsidR="009209A9">
        <w:t>1</w:t>
      </w:r>
      <w:r w:rsidR="00FA1782">
        <w:br/>
      </w:r>
      <w:r w:rsidR="00FA1782" w:rsidRPr="00850851">
        <w:t xml:space="preserve">8.3 </w:t>
      </w:r>
      <w:r w:rsidR="00FA1782">
        <w:tab/>
      </w:r>
      <w:r w:rsidR="00FA1782" w:rsidRPr="00850851">
        <w:t>De patiënt</w:t>
      </w:r>
      <w:r w:rsidR="0006461D" w:rsidRPr="0006461D">
        <w:rPr>
          <w:color w:val="FF99CC"/>
        </w:rPr>
        <w:t>……………………………………………………………………………………………………….</w:t>
      </w:r>
      <w:r w:rsidR="00FA1782">
        <w:tab/>
        <w:t>12</w:t>
      </w:r>
      <w:r w:rsidR="00FA1782">
        <w:br/>
      </w:r>
      <w:r w:rsidR="00FA1782" w:rsidRPr="00850851">
        <w:t xml:space="preserve">9. </w:t>
      </w:r>
      <w:r w:rsidR="00FA1782">
        <w:tab/>
      </w:r>
      <w:r w:rsidR="00FA1782" w:rsidRPr="00850851">
        <w:t>Bewustwording</w:t>
      </w:r>
      <w:r w:rsidR="0006461D" w:rsidRPr="0006461D">
        <w:rPr>
          <w:color w:val="FF99CC"/>
        </w:rPr>
        <w:t>……………………………………………………………………………………………….</w:t>
      </w:r>
      <w:r w:rsidR="00FA1782">
        <w:tab/>
        <w:t>1</w:t>
      </w:r>
      <w:r w:rsidR="009209A9">
        <w:t>2</w:t>
      </w:r>
      <w:r w:rsidR="00FA1782">
        <w:br/>
      </w:r>
      <w:r w:rsidR="00FA1782" w:rsidRPr="00850851">
        <w:t xml:space="preserve">10. </w:t>
      </w:r>
      <w:r w:rsidR="00FA1782">
        <w:tab/>
      </w:r>
      <w:r w:rsidR="00FA1782" w:rsidRPr="00850851">
        <w:t>Acties</w:t>
      </w:r>
      <w:r w:rsidR="0006461D" w:rsidRPr="0006461D">
        <w:rPr>
          <w:color w:val="FF99CC"/>
        </w:rPr>
        <w:t>……………………………………………………………………………………………………………..</w:t>
      </w:r>
      <w:r w:rsidR="00FA1782">
        <w:tab/>
        <w:t>13</w:t>
      </w:r>
    </w:p>
    <w:p w:rsidR="004C1AB8" w:rsidRPr="004C1AB8" w:rsidRDefault="00FA1782" w:rsidP="00FA1782">
      <w:pPr>
        <w:tabs>
          <w:tab w:val="left" w:pos="426"/>
          <w:tab w:val="left" w:pos="7371"/>
          <w:tab w:val="left" w:pos="9072"/>
          <w:tab w:val="left" w:pos="9639"/>
          <w:tab w:val="left" w:pos="13041"/>
        </w:tabs>
        <w:rPr>
          <w:color w:val="FF99CC"/>
        </w:rPr>
      </w:pPr>
      <w:r>
        <w:t xml:space="preserve">Bijlage 1: </w:t>
      </w:r>
      <w:r w:rsidRPr="00850851">
        <w:t>De plannen schematisch weergegeven</w:t>
      </w:r>
      <w:bookmarkStart w:id="0" w:name="_GoBack"/>
      <w:r w:rsidR="0006461D" w:rsidRPr="0006461D">
        <w:rPr>
          <w:color w:val="FF99CC"/>
        </w:rPr>
        <w:t>……………………………………………………</w:t>
      </w:r>
      <w:bookmarkEnd w:id="0"/>
      <w:r>
        <w:tab/>
        <w:t>14</w:t>
      </w:r>
      <w:r w:rsidR="004C1AB8" w:rsidRPr="004C1AB8">
        <w:rPr>
          <w:color w:val="FF99CC"/>
        </w:rPr>
        <w:br/>
      </w:r>
      <w:r w:rsidR="004C1AB8" w:rsidRPr="004C1AB8">
        <w:rPr>
          <w:color w:val="FF99CC"/>
          <w:sz w:val="32"/>
          <w:szCs w:val="28"/>
        </w:rPr>
        <w:br w:type="page"/>
      </w:r>
    </w:p>
    <w:p w:rsidR="00D931CC" w:rsidRPr="00C771E5" w:rsidRDefault="00C771E5" w:rsidP="001B137C">
      <w:pPr>
        <w:tabs>
          <w:tab w:val="left" w:pos="9072"/>
          <w:tab w:val="left" w:pos="9639"/>
          <w:tab w:val="left" w:pos="13041"/>
        </w:tabs>
        <w:spacing w:after="100" w:afterAutospacing="1" w:line="240" w:lineRule="auto"/>
        <w:rPr>
          <w:b/>
          <w:i/>
          <w:sz w:val="28"/>
          <w:szCs w:val="28"/>
        </w:rPr>
      </w:pPr>
      <w:r w:rsidRPr="005C06E1">
        <w:rPr>
          <w:b/>
          <w:color w:val="FF99CC"/>
          <w:sz w:val="32"/>
          <w:szCs w:val="28"/>
        </w:rPr>
        <w:lastRenderedPageBreak/>
        <w:t>Met een gezonde mond geniet je méér!</w:t>
      </w:r>
      <w:r w:rsidRPr="005C06E1">
        <w:rPr>
          <w:b/>
          <w:i/>
          <w:color w:val="FF99CC"/>
          <w:sz w:val="28"/>
          <w:szCs w:val="28"/>
        </w:rPr>
        <w:br/>
      </w:r>
      <w:r w:rsidR="00157521" w:rsidRPr="00C771E5">
        <w:rPr>
          <w:b/>
          <w:i/>
          <w:sz w:val="28"/>
          <w:szCs w:val="28"/>
        </w:rPr>
        <w:t>A</w:t>
      </w:r>
      <w:r w:rsidR="00EE0A2C" w:rsidRPr="00C771E5">
        <w:rPr>
          <w:b/>
          <w:i/>
          <w:sz w:val="28"/>
          <w:szCs w:val="28"/>
        </w:rPr>
        <w:t>ctieplan</w:t>
      </w:r>
      <w:r w:rsidR="00157521" w:rsidRPr="00C771E5">
        <w:rPr>
          <w:b/>
          <w:i/>
          <w:sz w:val="28"/>
          <w:szCs w:val="28"/>
        </w:rPr>
        <w:t xml:space="preserve"> </w:t>
      </w:r>
      <w:r w:rsidRPr="00C771E5">
        <w:rPr>
          <w:b/>
          <w:i/>
          <w:sz w:val="28"/>
          <w:szCs w:val="28"/>
        </w:rPr>
        <w:t>mondgezondheid medioren</w:t>
      </w:r>
      <w:r w:rsidR="00D931CC" w:rsidRPr="00C771E5">
        <w:rPr>
          <w:b/>
          <w:i/>
          <w:sz w:val="28"/>
          <w:szCs w:val="28"/>
        </w:rPr>
        <w:t xml:space="preserve"> </w:t>
      </w:r>
    </w:p>
    <w:p w:rsidR="00AE0E63" w:rsidRPr="00157521" w:rsidRDefault="0016638E" w:rsidP="001B137C">
      <w:pPr>
        <w:tabs>
          <w:tab w:val="left" w:pos="9072"/>
          <w:tab w:val="left" w:pos="9639"/>
          <w:tab w:val="left" w:pos="13041"/>
        </w:tabs>
        <w:spacing w:after="100" w:afterAutospacing="1" w:line="240" w:lineRule="auto"/>
        <w:rPr>
          <w:sz w:val="28"/>
          <w:szCs w:val="28"/>
        </w:rPr>
      </w:pPr>
      <w:r w:rsidRPr="006E0156">
        <w:rPr>
          <w:b/>
          <w:i/>
        </w:rPr>
        <w:t>Vooraf</w:t>
      </w:r>
      <w:r w:rsidRPr="006E0156">
        <w:rPr>
          <w:b/>
          <w:i/>
        </w:rPr>
        <w:br/>
      </w:r>
      <w:r w:rsidRPr="000665CD">
        <w:rPr>
          <w:i/>
        </w:rPr>
        <w:t>Een gezonde mond draagt bij aan de algehele gezondheid en levensvreugde. Een gebit hoeft niet perfect te zijn, maar wel werkzaam (levensloopbestendige mondgezondheid). Dat is dus een gebit dat ook bij verandering en afhankelijkheid van zorg nog steeds functioneel blijft. Hiervoor is een goede basis nodig, waarbij zorg meer is dan behandelen alleen. De nadruk zal moeten liggen op preventie: ik hou mijn mond gezond! (….ook als ik ouder wo</w:t>
      </w:r>
      <w:r w:rsidR="00C771E5">
        <w:rPr>
          <w:i/>
        </w:rPr>
        <w:t>rd)</w:t>
      </w:r>
      <w:r w:rsidR="00C771E5" w:rsidRPr="00091999">
        <w:rPr>
          <w:i/>
          <w:color w:val="FF99CC"/>
        </w:rPr>
        <w:t>….want met en gezonde mond geniet je méér!</w:t>
      </w:r>
      <w:r w:rsidR="006E37B8" w:rsidRPr="00091999">
        <w:rPr>
          <w:i/>
          <w:color w:val="FF99CC"/>
        </w:rPr>
        <w:br/>
      </w:r>
      <w:r w:rsidR="00C771E5" w:rsidRPr="00091999">
        <w:rPr>
          <w:color w:val="FF99CC"/>
          <w:sz w:val="28"/>
          <w:szCs w:val="28"/>
        </w:rPr>
        <w:br/>
      </w:r>
      <w:r w:rsidR="00AE0E63" w:rsidRPr="00091999">
        <w:rPr>
          <w:color w:val="FF99CC"/>
          <w:sz w:val="28"/>
          <w:szCs w:val="28"/>
        </w:rPr>
        <w:t xml:space="preserve">Maak mensen bewust van </w:t>
      </w:r>
      <w:r w:rsidR="000665CD" w:rsidRPr="00091999">
        <w:rPr>
          <w:color w:val="FF99CC"/>
          <w:sz w:val="28"/>
          <w:szCs w:val="28"/>
        </w:rPr>
        <w:t xml:space="preserve">het belang van </w:t>
      </w:r>
      <w:r w:rsidR="00AE0E63" w:rsidRPr="00091999">
        <w:rPr>
          <w:color w:val="FF99CC"/>
          <w:sz w:val="28"/>
          <w:szCs w:val="28"/>
        </w:rPr>
        <w:t xml:space="preserve">goede </w:t>
      </w:r>
      <w:r w:rsidR="000665CD" w:rsidRPr="00091999">
        <w:rPr>
          <w:color w:val="FF99CC"/>
          <w:sz w:val="28"/>
          <w:szCs w:val="28"/>
        </w:rPr>
        <w:t xml:space="preserve">mondgezondheid. </w:t>
      </w:r>
      <w:r w:rsidR="00157521" w:rsidRPr="00091999">
        <w:rPr>
          <w:color w:val="FF99CC"/>
          <w:sz w:val="28"/>
          <w:szCs w:val="28"/>
        </w:rPr>
        <w:br/>
      </w:r>
      <w:r w:rsidR="000665CD" w:rsidRPr="00091999">
        <w:rPr>
          <w:color w:val="FF99CC"/>
          <w:sz w:val="28"/>
          <w:szCs w:val="28"/>
        </w:rPr>
        <w:t>Attendeer hen op de risico’s die voor de mondgezondheid</w:t>
      </w:r>
      <w:r w:rsidR="00C771E5" w:rsidRPr="00091999">
        <w:rPr>
          <w:color w:val="FF99CC"/>
          <w:sz w:val="28"/>
          <w:szCs w:val="28"/>
        </w:rPr>
        <w:t xml:space="preserve"> - </w:t>
      </w:r>
      <w:r w:rsidR="000665CD" w:rsidRPr="00091999">
        <w:rPr>
          <w:color w:val="FF99CC"/>
          <w:sz w:val="28"/>
          <w:szCs w:val="28"/>
        </w:rPr>
        <w:t>en daarmee de kwaliteit van leven</w:t>
      </w:r>
      <w:r w:rsidR="00C771E5" w:rsidRPr="00091999">
        <w:rPr>
          <w:color w:val="FF99CC"/>
          <w:sz w:val="28"/>
          <w:szCs w:val="28"/>
        </w:rPr>
        <w:t xml:space="preserve"> -</w:t>
      </w:r>
      <w:r w:rsidR="004A2846" w:rsidRPr="00091999">
        <w:rPr>
          <w:color w:val="FF99CC"/>
          <w:sz w:val="28"/>
          <w:szCs w:val="28"/>
        </w:rPr>
        <w:t xml:space="preserve"> </w:t>
      </w:r>
      <w:r w:rsidR="000665CD" w:rsidRPr="00091999">
        <w:rPr>
          <w:color w:val="FF99CC"/>
          <w:sz w:val="28"/>
          <w:szCs w:val="28"/>
        </w:rPr>
        <w:t>ontstaan als men ouder wordt / het leven verandert.</w:t>
      </w:r>
      <w:r w:rsidR="004A2846" w:rsidRPr="00091999">
        <w:rPr>
          <w:color w:val="FF99CC"/>
          <w:sz w:val="28"/>
          <w:szCs w:val="28"/>
        </w:rPr>
        <w:t xml:space="preserve"> </w:t>
      </w:r>
    </w:p>
    <w:tbl>
      <w:tblPr>
        <w:tblpPr w:leftFromText="141" w:rightFromText="141" w:vertAnchor="text" w:horzAnchor="margin" w:tblpY="1634"/>
        <w:tblW w:w="9993" w:type="dxa"/>
        <w:tblLayout w:type="fixed"/>
        <w:tblCellMar>
          <w:left w:w="70" w:type="dxa"/>
          <w:right w:w="70" w:type="dxa"/>
        </w:tblCellMar>
        <w:tblLook w:val="04A0" w:firstRow="1" w:lastRow="0" w:firstColumn="1" w:lastColumn="0" w:noHBand="0" w:noVBand="1"/>
      </w:tblPr>
      <w:tblGrid>
        <w:gridCol w:w="1063"/>
        <w:gridCol w:w="1045"/>
        <w:gridCol w:w="230"/>
        <w:gridCol w:w="1276"/>
        <w:gridCol w:w="1276"/>
        <w:gridCol w:w="1276"/>
        <w:gridCol w:w="1275"/>
        <w:gridCol w:w="1312"/>
        <w:gridCol w:w="1240"/>
      </w:tblGrid>
      <w:tr w:rsidR="00727269" w:rsidRPr="00AE0E63" w:rsidTr="001A2C85">
        <w:trPr>
          <w:trHeight w:val="288"/>
        </w:trPr>
        <w:tc>
          <w:tcPr>
            <w:tcW w:w="2108" w:type="dxa"/>
            <w:gridSpan w:val="2"/>
            <w:tcBorders>
              <w:top w:val="single" w:sz="8" w:space="0" w:color="auto"/>
              <w:left w:val="single" w:sz="8" w:space="0" w:color="auto"/>
              <w:bottom w:val="nil"/>
              <w:right w:val="nil"/>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u w:val="single"/>
                <w:lang w:eastAsia="nl-NL"/>
              </w:rPr>
            </w:pPr>
          </w:p>
        </w:tc>
        <w:tc>
          <w:tcPr>
            <w:tcW w:w="230" w:type="dxa"/>
            <w:tcBorders>
              <w:top w:val="single" w:sz="8" w:space="0" w:color="auto"/>
              <w:left w:val="nil"/>
              <w:bottom w:val="nil"/>
              <w:right w:val="nil"/>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u w:val="single"/>
                <w:lang w:eastAsia="nl-NL"/>
              </w:rPr>
            </w:pPr>
          </w:p>
        </w:tc>
        <w:tc>
          <w:tcPr>
            <w:tcW w:w="1276" w:type="dxa"/>
            <w:tcBorders>
              <w:top w:val="single" w:sz="8" w:space="0" w:color="auto"/>
              <w:left w:val="single" w:sz="4" w:space="0" w:color="auto"/>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2011</w:t>
            </w:r>
          </w:p>
        </w:tc>
        <w:tc>
          <w:tcPr>
            <w:tcW w:w="1276"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2015</w:t>
            </w:r>
          </w:p>
        </w:tc>
        <w:tc>
          <w:tcPr>
            <w:tcW w:w="1276"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2020</w:t>
            </w:r>
          </w:p>
        </w:tc>
        <w:tc>
          <w:tcPr>
            <w:tcW w:w="1275"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2025</w:t>
            </w:r>
          </w:p>
        </w:tc>
        <w:tc>
          <w:tcPr>
            <w:tcW w:w="1312"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2030</w:t>
            </w:r>
          </w:p>
        </w:tc>
        <w:tc>
          <w:tcPr>
            <w:tcW w:w="1240"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2035</w:t>
            </w:r>
          </w:p>
        </w:tc>
      </w:tr>
      <w:tr w:rsidR="00727269" w:rsidRPr="00AE0E63" w:rsidTr="001A2C85">
        <w:trPr>
          <w:trHeight w:val="288"/>
        </w:trPr>
        <w:tc>
          <w:tcPr>
            <w:tcW w:w="2338" w:type="dxa"/>
            <w:gridSpan w:val="3"/>
            <w:tcBorders>
              <w:top w:val="single" w:sz="4" w:space="0" w:color="auto"/>
              <w:left w:val="single" w:sz="8" w:space="0" w:color="auto"/>
              <w:bottom w:val="single" w:sz="4" w:space="0" w:color="auto"/>
              <w:right w:val="single" w:sz="4" w:space="0" w:color="000000"/>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Bevolkingsomvang</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16.654.455</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16.941.204</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17.228.780</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17.488.346</w:t>
            </w:r>
          </w:p>
        </w:tc>
        <w:tc>
          <w:tcPr>
            <w:tcW w:w="1312"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17.687.800</w:t>
            </w:r>
          </w:p>
        </w:tc>
        <w:tc>
          <w:tcPr>
            <w:tcW w:w="1240"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17.806.968</w:t>
            </w:r>
          </w:p>
        </w:tc>
      </w:tr>
      <w:tr w:rsidR="00727269" w:rsidRPr="00AE0E63" w:rsidTr="001A2C85">
        <w:trPr>
          <w:trHeight w:val="288"/>
        </w:trPr>
        <w:tc>
          <w:tcPr>
            <w:tcW w:w="1063" w:type="dxa"/>
            <w:vMerge w:val="restart"/>
            <w:tcBorders>
              <w:top w:val="nil"/>
              <w:left w:val="single" w:sz="8" w:space="0" w:color="auto"/>
              <w:bottom w:val="single" w:sz="8" w:space="0" w:color="000000"/>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roofErr w:type="spellStart"/>
            <w:r w:rsidRPr="001A2C85">
              <w:rPr>
                <w:rFonts w:ascii="Calibri" w:eastAsia="Times New Roman" w:hAnsi="Calibri" w:cs="Calibri"/>
                <w:color w:val="FFFFFF" w:themeColor="background1"/>
                <w:lang w:eastAsia="nl-NL"/>
              </w:rPr>
              <w:t>Leeftijds-groepen</w:t>
            </w:r>
            <w:proofErr w:type="spellEnd"/>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0-20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3.911.480</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3.846.065</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3.784.982</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3.729.760</w:t>
            </w:r>
          </w:p>
        </w:tc>
        <w:tc>
          <w:tcPr>
            <w:tcW w:w="1312"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3.765.667</w:t>
            </w:r>
          </w:p>
        </w:tc>
        <w:tc>
          <w:tcPr>
            <w:tcW w:w="1240"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3.814.969</w:t>
            </w:r>
          </w:p>
        </w:tc>
      </w:tr>
      <w:tr w:rsidR="00727269" w:rsidRPr="00AE0E63" w:rsidTr="001A2C85">
        <w:trPr>
          <w:trHeight w:val="361"/>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20-65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10.148.032</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10.088.904</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10.043.389</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9.960.592</w:t>
            </w:r>
          </w:p>
        </w:tc>
        <w:tc>
          <w:tcPr>
            <w:tcW w:w="1312"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9.725.081</w:t>
            </w:r>
          </w:p>
        </w:tc>
        <w:tc>
          <w:tcPr>
            <w:tcW w:w="1240"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9.489.153</w:t>
            </w:r>
          </w:p>
        </w:tc>
      </w:tr>
      <w:tr w:rsidR="00727269" w:rsidRPr="00AE0E63" w:rsidTr="001A2C85">
        <w:trPr>
          <w:trHeight w:val="288"/>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65+</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CC4467">
              <w:rPr>
                <w:rFonts w:ascii="Calibri" w:eastAsia="Times New Roman" w:hAnsi="Calibri" w:cs="Calibri"/>
                <w:color w:val="FF99CC"/>
                <w:lang w:eastAsia="nl-NL"/>
              </w:rPr>
              <w:t>2.594.942</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3.006.234</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3.400.409</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F66EB5"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CC4467">
              <w:rPr>
                <w:rFonts w:ascii="Calibri" w:eastAsia="Times New Roman" w:hAnsi="Calibri" w:cs="Calibri"/>
                <w:color w:val="FF99CC"/>
                <w:lang w:eastAsia="nl-NL"/>
              </w:rPr>
              <w:t>3.797.996</w:t>
            </w:r>
          </w:p>
        </w:tc>
        <w:tc>
          <w:tcPr>
            <w:tcW w:w="1312"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4.197.046</w:t>
            </w:r>
          </w:p>
        </w:tc>
        <w:tc>
          <w:tcPr>
            <w:tcW w:w="1240"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4.502.850</w:t>
            </w:r>
          </w:p>
        </w:tc>
      </w:tr>
      <w:tr w:rsidR="00727269" w:rsidRPr="00AE0E63" w:rsidTr="001A2C85">
        <w:trPr>
          <w:trHeight w:val="288"/>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 0-20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23,5</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22,7</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22</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21,3</w:t>
            </w:r>
          </w:p>
        </w:tc>
        <w:tc>
          <w:tcPr>
            <w:tcW w:w="1312"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21,3</w:t>
            </w:r>
          </w:p>
        </w:tc>
        <w:tc>
          <w:tcPr>
            <w:tcW w:w="1240"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21,4</w:t>
            </w:r>
          </w:p>
        </w:tc>
      </w:tr>
      <w:tr w:rsidR="00727269" w:rsidRPr="00AE0E63" w:rsidTr="001A2C85">
        <w:trPr>
          <w:trHeight w:val="288"/>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 20-65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60,9</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59,6</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58,3</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57</w:t>
            </w:r>
          </w:p>
        </w:tc>
        <w:tc>
          <w:tcPr>
            <w:tcW w:w="1312"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55</w:t>
            </w:r>
          </w:p>
        </w:tc>
        <w:tc>
          <w:tcPr>
            <w:tcW w:w="1240"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53,3</w:t>
            </w:r>
          </w:p>
        </w:tc>
      </w:tr>
      <w:tr w:rsidR="00727269" w:rsidRPr="00AE0E63" w:rsidTr="001A2C85">
        <w:trPr>
          <w:trHeight w:val="336"/>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8"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 65+</w:t>
            </w:r>
          </w:p>
        </w:tc>
        <w:tc>
          <w:tcPr>
            <w:tcW w:w="1276"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15,6</w:t>
            </w:r>
          </w:p>
        </w:tc>
        <w:tc>
          <w:tcPr>
            <w:tcW w:w="1276"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17,7</w:t>
            </w:r>
          </w:p>
        </w:tc>
        <w:tc>
          <w:tcPr>
            <w:tcW w:w="1276"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19,7</w:t>
            </w:r>
          </w:p>
        </w:tc>
        <w:tc>
          <w:tcPr>
            <w:tcW w:w="1275"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21,7</w:t>
            </w:r>
          </w:p>
        </w:tc>
        <w:tc>
          <w:tcPr>
            <w:tcW w:w="1312"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23,7</w:t>
            </w:r>
          </w:p>
        </w:tc>
        <w:tc>
          <w:tcPr>
            <w:tcW w:w="1240"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25,3</w:t>
            </w:r>
          </w:p>
        </w:tc>
      </w:tr>
      <w:tr w:rsidR="00727269" w:rsidRPr="00AE0E63" w:rsidTr="00727269">
        <w:trPr>
          <w:trHeight w:val="300"/>
        </w:trPr>
        <w:tc>
          <w:tcPr>
            <w:tcW w:w="1063"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c>
          <w:tcPr>
            <w:tcW w:w="1275" w:type="dxa"/>
            <w:gridSpan w:val="2"/>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c>
          <w:tcPr>
            <w:tcW w:w="1276"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c>
          <w:tcPr>
            <w:tcW w:w="1275"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c>
          <w:tcPr>
            <w:tcW w:w="1312"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300"/>
        </w:trPr>
        <w:tc>
          <w:tcPr>
            <w:tcW w:w="1063" w:type="dxa"/>
            <w:tcBorders>
              <w:top w:val="single" w:sz="8" w:space="0" w:color="auto"/>
              <w:left w:val="single" w:sz="8" w:space="0" w:color="auto"/>
              <w:bottom w:val="nil"/>
              <w:right w:val="nil"/>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u w:val="single"/>
                <w:lang w:eastAsia="nl-NL"/>
              </w:rPr>
            </w:pPr>
          </w:p>
        </w:tc>
        <w:tc>
          <w:tcPr>
            <w:tcW w:w="1275" w:type="dxa"/>
            <w:gridSpan w:val="2"/>
            <w:tcBorders>
              <w:top w:val="single" w:sz="8" w:space="0" w:color="auto"/>
              <w:left w:val="nil"/>
              <w:bottom w:val="nil"/>
              <w:right w:val="nil"/>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u w:val="single"/>
                <w:lang w:eastAsia="nl-NL"/>
              </w:rPr>
            </w:pPr>
          </w:p>
        </w:tc>
        <w:tc>
          <w:tcPr>
            <w:tcW w:w="1276" w:type="dxa"/>
            <w:tcBorders>
              <w:top w:val="single" w:sz="8" w:space="0" w:color="auto"/>
              <w:left w:val="single" w:sz="4" w:space="0" w:color="auto"/>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2040</w:t>
            </w:r>
          </w:p>
        </w:tc>
        <w:tc>
          <w:tcPr>
            <w:tcW w:w="1276"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2045</w:t>
            </w:r>
          </w:p>
        </w:tc>
        <w:tc>
          <w:tcPr>
            <w:tcW w:w="1276"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2050</w:t>
            </w:r>
          </w:p>
        </w:tc>
        <w:tc>
          <w:tcPr>
            <w:tcW w:w="1275" w:type="dxa"/>
            <w:tcBorders>
              <w:top w:val="single" w:sz="8" w:space="0" w:color="auto"/>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2055</w:t>
            </w:r>
          </w:p>
        </w:tc>
        <w:tc>
          <w:tcPr>
            <w:tcW w:w="1312" w:type="dxa"/>
            <w:tcBorders>
              <w:top w:val="single" w:sz="8" w:space="0" w:color="auto"/>
              <w:left w:val="nil"/>
              <w:bottom w:val="single" w:sz="4" w:space="0" w:color="auto"/>
              <w:right w:val="single" w:sz="8"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2060</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288"/>
        </w:trPr>
        <w:tc>
          <w:tcPr>
            <w:tcW w:w="2338" w:type="dxa"/>
            <w:gridSpan w:val="3"/>
            <w:tcBorders>
              <w:top w:val="single" w:sz="4" w:space="0" w:color="auto"/>
              <w:left w:val="single" w:sz="8" w:space="0" w:color="auto"/>
              <w:bottom w:val="single" w:sz="4" w:space="0" w:color="auto"/>
              <w:right w:val="single" w:sz="4" w:space="0" w:color="000000"/>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Bevolkingsomvang</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17.840.780</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17.818.800</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17.781.680</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17.750.568</w:t>
            </w:r>
          </w:p>
        </w:tc>
        <w:tc>
          <w:tcPr>
            <w:tcW w:w="1312" w:type="dxa"/>
            <w:tcBorders>
              <w:top w:val="nil"/>
              <w:left w:val="nil"/>
              <w:bottom w:val="single" w:sz="4" w:space="0" w:color="auto"/>
              <w:right w:val="single" w:sz="8"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17.742.224</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288"/>
        </w:trPr>
        <w:tc>
          <w:tcPr>
            <w:tcW w:w="1063" w:type="dxa"/>
            <w:vMerge w:val="restart"/>
            <w:tcBorders>
              <w:top w:val="nil"/>
              <w:left w:val="single" w:sz="8" w:space="0" w:color="auto"/>
              <w:bottom w:val="single" w:sz="8" w:space="0" w:color="000000"/>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roofErr w:type="spellStart"/>
            <w:r w:rsidRPr="001A2C85">
              <w:rPr>
                <w:rFonts w:ascii="Calibri" w:eastAsia="Times New Roman" w:hAnsi="Calibri" w:cs="Calibri"/>
                <w:color w:val="FFFFFF" w:themeColor="background1"/>
                <w:lang w:eastAsia="nl-NL"/>
              </w:rPr>
              <w:t>Leeftijds-groepen</w:t>
            </w:r>
            <w:proofErr w:type="spellEnd"/>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0-20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3.831.143</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3.805.586</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3.771.170</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3.754.877</w:t>
            </w:r>
          </w:p>
        </w:tc>
        <w:tc>
          <w:tcPr>
            <w:tcW w:w="1312" w:type="dxa"/>
            <w:tcBorders>
              <w:top w:val="nil"/>
              <w:left w:val="nil"/>
              <w:bottom w:val="single" w:sz="4" w:space="0" w:color="auto"/>
              <w:right w:val="single" w:sz="8"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3.769.371</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288"/>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20-65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9.384.366</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9.464.576</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9.553.085</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9.593.567</w:t>
            </w:r>
          </w:p>
        </w:tc>
        <w:tc>
          <w:tcPr>
            <w:tcW w:w="1312" w:type="dxa"/>
            <w:tcBorders>
              <w:top w:val="nil"/>
              <w:left w:val="nil"/>
              <w:bottom w:val="single" w:sz="4" w:space="0" w:color="auto"/>
              <w:right w:val="single" w:sz="8"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9.571.082</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288"/>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65+</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CC4467">
              <w:rPr>
                <w:rFonts w:ascii="Calibri" w:eastAsia="Times New Roman" w:hAnsi="Calibri" w:cs="Calibri"/>
                <w:color w:val="FF99CC"/>
                <w:lang w:eastAsia="nl-NL"/>
              </w:rPr>
              <w:t>4.625.271</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4.548.641</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4.457.427</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4.402.120</w:t>
            </w:r>
          </w:p>
        </w:tc>
        <w:tc>
          <w:tcPr>
            <w:tcW w:w="1312" w:type="dxa"/>
            <w:tcBorders>
              <w:top w:val="nil"/>
              <w:left w:val="nil"/>
              <w:bottom w:val="single" w:sz="4" w:space="0" w:color="auto"/>
              <w:right w:val="single" w:sz="8"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4.401.769</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288"/>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 0-20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21,5</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21,4</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21,2</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21,2</w:t>
            </w:r>
          </w:p>
        </w:tc>
        <w:tc>
          <w:tcPr>
            <w:tcW w:w="1312" w:type="dxa"/>
            <w:tcBorders>
              <w:top w:val="nil"/>
              <w:left w:val="nil"/>
              <w:bottom w:val="single" w:sz="4" w:space="0" w:color="auto"/>
              <w:right w:val="single" w:sz="8"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21,2</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288"/>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4"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 20-65 jaar</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52,6</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53,1</w:t>
            </w:r>
          </w:p>
        </w:tc>
        <w:tc>
          <w:tcPr>
            <w:tcW w:w="1276"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53,7</w:t>
            </w:r>
          </w:p>
        </w:tc>
        <w:tc>
          <w:tcPr>
            <w:tcW w:w="1275" w:type="dxa"/>
            <w:tcBorders>
              <w:top w:val="nil"/>
              <w:left w:val="nil"/>
              <w:bottom w:val="single" w:sz="4"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54</w:t>
            </w:r>
          </w:p>
        </w:tc>
        <w:tc>
          <w:tcPr>
            <w:tcW w:w="1312" w:type="dxa"/>
            <w:tcBorders>
              <w:top w:val="nil"/>
              <w:left w:val="nil"/>
              <w:bottom w:val="single" w:sz="4" w:space="0" w:color="auto"/>
              <w:right w:val="single" w:sz="8"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53,9</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r w:rsidR="00727269" w:rsidRPr="00AE0E63" w:rsidTr="001A2C85">
        <w:trPr>
          <w:trHeight w:val="331"/>
        </w:trPr>
        <w:tc>
          <w:tcPr>
            <w:tcW w:w="1063" w:type="dxa"/>
            <w:vMerge/>
            <w:tcBorders>
              <w:top w:val="nil"/>
              <w:left w:val="single" w:sz="8" w:space="0" w:color="auto"/>
              <w:bottom w:val="single" w:sz="8" w:space="0" w:color="000000"/>
              <w:right w:val="single" w:sz="4" w:space="0" w:color="auto"/>
            </w:tcBorders>
            <w:shd w:val="clear" w:color="auto" w:fill="1F497D" w:themeFill="text2"/>
            <w:vAlign w:val="center"/>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p>
        </w:tc>
        <w:tc>
          <w:tcPr>
            <w:tcW w:w="1275" w:type="dxa"/>
            <w:gridSpan w:val="2"/>
            <w:tcBorders>
              <w:top w:val="nil"/>
              <w:left w:val="nil"/>
              <w:bottom w:val="single" w:sz="8" w:space="0" w:color="auto"/>
              <w:right w:val="single" w:sz="4" w:space="0" w:color="auto"/>
            </w:tcBorders>
            <w:shd w:val="clear" w:color="auto" w:fill="1F497D" w:themeFill="text2"/>
            <w:hideMark/>
          </w:tcPr>
          <w:p w:rsidR="00727269" w:rsidRPr="001A2C85" w:rsidRDefault="00727269" w:rsidP="001B137C">
            <w:pPr>
              <w:tabs>
                <w:tab w:val="left" w:pos="9072"/>
                <w:tab w:val="left" w:pos="9639"/>
                <w:tab w:val="left" w:pos="13041"/>
              </w:tabs>
              <w:spacing w:after="100" w:afterAutospacing="1" w:line="240" w:lineRule="auto"/>
              <w:rPr>
                <w:rFonts w:ascii="Calibri" w:eastAsia="Times New Roman" w:hAnsi="Calibri" w:cs="Calibri"/>
                <w:color w:val="FFFFFF" w:themeColor="background1"/>
                <w:lang w:eastAsia="nl-NL"/>
              </w:rPr>
            </w:pPr>
            <w:r w:rsidRPr="001A2C85">
              <w:rPr>
                <w:rFonts w:ascii="Calibri" w:eastAsia="Times New Roman" w:hAnsi="Calibri" w:cs="Calibri"/>
                <w:color w:val="FFFFFF" w:themeColor="background1"/>
                <w:lang w:eastAsia="nl-NL"/>
              </w:rPr>
              <w:t>% 65+</w:t>
            </w:r>
          </w:p>
        </w:tc>
        <w:tc>
          <w:tcPr>
            <w:tcW w:w="1276"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b/>
                <w:color w:val="000000"/>
                <w:lang w:eastAsia="nl-NL"/>
              </w:rPr>
            </w:pPr>
            <w:r w:rsidRPr="00AE0E63">
              <w:rPr>
                <w:rFonts w:ascii="Calibri" w:eastAsia="Times New Roman" w:hAnsi="Calibri" w:cs="Calibri"/>
                <w:b/>
                <w:color w:val="000000"/>
                <w:lang w:eastAsia="nl-NL"/>
              </w:rPr>
              <w:t>25,9</w:t>
            </w:r>
          </w:p>
        </w:tc>
        <w:tc>
          <w:tcPr>
            <w:tcW w:w="1276"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25,5</w:t>
            </w:r>
          </w:p>
        </w:tc>
        <w:tc>
          <w:tcPr>
            <w:tcW w:w="1276"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25,1</w:t>
            </w:r>
          </w:p>
        </w:tc>
        <w:tc>
          <w:tcPr>
            <w:tcW w:w="1275" w:type="dxa"/>
            <w:tcBorders>
              <w:top w:val="nil"/>
              <w:left w:val="nil"/>
              <w:bottom w:val="single" w:sz="8" w:space="0" w:color="auto"/>
              <w:right w:val="single" w:sz="4"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24,8</w:t>
            </w:r>
          </w:p>
        </w:tc>
        <w:tc>
          <w:tcPr>
            <w:tcW w:w="1312" w:type="dxa"/>
            <w:tcBorders>
              <w:top w:val="nil"/>
              <w:left w:val="nil"/>
              <w:bottom w:val="single" w:sz="8" w:space="0" w:color="auto"/>
              <w:right w:val="single" w:sz="8" w:space="0" w:color="auto"/>
            </w:tcBorders>
            <w:shd w:val="clear" w:color="000000" w:fill="FFFFFF"/>
            <w:vAlign w:val="center"/>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r w:rsidRPr="00AE0E63">
              <w:rPr>
                <w:rFonts w:ascii="Calibri" w:eastAsia="Times New Roman" w:hAnsi="Calibri" w:cs="Calibri"/>
                <w:color w:val="000000"/>
                <w:lang w:eastAsia="nl-NL"/>
              </w:rPr>
              <w:t>24,8</w:t>
            </w:r>
          </w:p>
        </w:tc>
        <w:tc>
          <w:tcPr>
            <w:tcW w:w="1240" w:type="dxa"/>
            <w:tcBorders>
              <w:top w:val="nil"/>
              <w:left w:val="nil"/>
              <w:bottom w:val="nil"/>
              <w:right w:val="nil"/>
            </w:tcBorders>
            <w:shd w:val="clear" w:color="auto" w:fill="auto"/>
            <w:noWrap/>
            <w:vAlign w:val="bottom"/>
            <w:hideMark/>
          </w:tcPr>
          <w:p w:rsidR="00727269" w:rsidRPr="00AE0E63" w:rsidRDefault="00727269" w:rsidP="001B137C">
            <w:pPr>
              <w:tabs>
                <w:tab w:val="left" w:pos="9072"/>
                <w:tab w:val="left" w:pos="9639"/>
                <w:tab w:val="left" w:pos="13041"/>
              </w:tabs>
              <w:spacing w:after="100" w:afterAutospacing="1" w:line="240" w:lineRule="auto"/>
              <w:rPr>
                <w:rFonts w:ascii="Calibri" w:eastAsia="Times New Roman" w:hAnsi="Calibri" w:cs="Calibri"/>
                <w:color w:val="000000"/>
                <w:lang w:eastAsia="nl-NL"/>
              </w:rPr>
            </w:pPr>
          </w:p>
        </w:tc>
      </w:tr>
    </w:tbl>
    <w:p w:rsidR="004724EE" w:rsidRPr="00AE0E63" w:rsidRDefault="000B2990" w:rsidP="001B137C">
      <w:pPr>
        <w:tabs>
          <w:tab w:val="left" w:pos="9072"/>
          <w:tab w:val="left" w:pos="9639"/>
          <w:tab w:val="left" w:pos="13041"/>
        </w:tabs>
        <w:spacing w:after="100" w:afterAutospacing="1" w:line="240" w:lineRule="auto"/>
      </w:pPr>
      <w:r>
        <w:rPr>
          <w:b/>
        </w:rPr>
        <w:t xml:space="preserve">1. </w:t>
      </w:r>
      <w:r w:rsidR="0016638E" w:rsidRPr="00AE0E63">
        <w:rPr>
          <w:b/>
        </w:rPr>
        <w:t>Bevolking</w:t>
      </w:r>
      <w:r w:rsidR="0016638E" w:rsidRPr="00AE0E63">
        <w:rPr>
          <w:b/>
        </w:rPr>
        <w:br/>
      </w:r>
      <w:r w:rsidR="0016638E" w:rsidRPr="00AE0E63">
        <w:t xml:space="preserve">Het aantal ouderen in ons land neemt toe. Het aantal 65-plussers zal in ons land </w:t>
      </w:r>
      <w:r w:rsidR="006E0156">
        <w:t xml:space="preserve">in </w:t>
      </w:r>
      <w:r w:rsidR="0016638E" w:rsidRPr="00AE0E63">
        <w:t>2025 zelfs anderhalf keer zo groot zijn. En nog eens 15 jaar later (2040) bijna verdubbeld. Ook houden steeds meer ouderen (langer) hun eigen dentitie. Hierdoor komen ouderen, maar ook hun verzorgers en behandelaars, met allerlei problemen in aanraking.</w:t>
      </w:r>
    </w:p>
    <w:p w:rsidR="0016638E" w:rsidRPr="00FA1782" w:rsidRDefault="002650D0" w:rsidP="001B137C">
      <w:pPr>
        <w:tabs>
          <w:tab w:val="left" w:pos="9072"/>
          <w:tab w:val="left" w:pos="9639"/>
          <w:tab w:val="left" w:pos="13041"/>
        </w:tabs>
        <w:spacing w:after="100" w:afterAutospacing="1" w:line="240" w:lineRule="auto"/>
        <w:rPr>
          <w:sz w:val="18"/>
        </w:rPr>
      </w:pPr>
      <w:r w:rsidRPr="002650D0">
        <w:rPr>
          <w:b/>
          <w:sz w:val="20"/>
          <w:szCs w:val="20"/>
        </w:rPr>
        <w:t>Tabel 1 Bevolkingsomvang 2011 - 2060</w:t>
      </w:r>
      <w:r w:rsidRPr="002650D0">
        <w:rPr>
          <w:b/>
          <w:sz w:val="20"/>
          <w:szCs w:val="20"/>
        </w:rPr>
        <w:br/>
      </w:r>
      <w:r w:rsidR="00FA1782">
        <w:rPr>
          <w:sz w:val="18"/>
        </w:rPr>
        <w:br/>
      </w:r>
      <w:r w:rsidR="0016638E" w:rsidRPr="00FA1782">
        <w:rPr>
          <w:sz w:val="18"/>
        </w:rPr>
        <w:t>Bron: CBS bevolkingsomvang</w:t>
      </w:r>
      <w:r w:rsidR="00682B96" w:rsidRPr="00FA1782">
        <w:rPr>
          <w:sz w:val="18"/>
        </w:rPr>
        <w:t xml:space="preserve"> </w:t>
      </w:r>
      <w:r w:rsidR="0016638E" w:rsidRPr="00FA1782">
        <w:rPr>
          <w:sz w:val="18"/>
        </w:rPr>
        <w:t>peildatum januari 2012</w:t>
      </w:r>
      <w:r w:rsidR="006C5499">
        <w:rPr>
          <w:sz w:val="18"/>
        </w:rPr>
        <w:t>.</w:t>
      </w:r>
    </w:p>
    <w:p w:rsidR="0016638E" w:rsidRDefault="0016638E" w:rsidP="001B137C">
      <w:pPr>
        <w:tabs>
          <w:tab w:val="left" w:pos="9072"/>
          <w:tab w:val="left" w:pos="9639"/>
          <w:tab w:val="left" w:pos="13041"/>
        </w:tabs>
        <w:spacing w:after="100" w:afterAutospacing="1" w:line="240" w:lineRule="auto"/>
      </w:pPr>
      <w:r>
        <w:t xml:space="preserve">Uit de bovenstaande tabel blijkt dat in 2040 (‘topjaar’): </w:t>
      </w:r>
      <w:r>
        <w:br/>
        <w:t xml:space="preserve">• </w:t>
      </w:r>
      <w:r w:rsidR="004A2846">
        <w:t>E</w:t>
      </w:r>
      <w:r>
        <w:t>en groter percentage van de bevolking uit ouderen zal bestaan</w:t>
      </w:r>
      <w:r w:rsidR="004A2846">
        <w:t xml:space="preserve">: </w:t>
      </w:r>
      <w:r>
        <w:t>25,9</w:t>
      </w:r>
      <w:r w:rsidR="00F66EB5">
        <w:t>%</w:t>
      </w:r>
      <w:r>
        <w:t xml:space="preserve"> </w:t>
      </w:r>
      <w:r w:rsidR="004A2846">
        <w:t>is dan 65+ (2011: 15,6%)</w:t>
      </w:r>
      <w:r>
        <w:br/>
        <w:t>• De groep (werkenden)</w:t>
      </w:r>
      <w:r w:rsidR="004A2846">
        <w:t xml:space="preserve"> </w:t>
      </w:r>
      <w:r>
        <w:t>20-65 jaar is dan 52,6% van de totale bevolking</w:t>
      </w:r>
      <w:r w:rsidR="004A2846">
        <w:t xml:space="preserve"> (2011: 60,9%)</w:t>
      </w:r>
      <w:r>
        <w:t xml:space="preserve">. </w:t>
      </w:r>
      <w:r>
        <w:br/>
        <w:t>• De jeugd tot 20 jaar is goed voor 21,5% van de bevolking</w:t>
      </w:r>
      <w:r w:rsidR="004A2846">
        <w:t xml:space="preserve"> (2011: 23,5%)</w:t>
      </w:r>
      <w:r>
        <w:t xml:space="preserve">. </w:t>
      </w:r>
      <w:r w:rsidR="004A2846">
        <w:t xml:space="preserve"> </w:t>
      </w:r>
      <w:r w:rsidR="004A2846">
        <w:br/>
      </w:r>
      <w:r>
        <w:t>We zien dus binnen de bevolkingsgroep een enorme verschuiving</w:t>
      </w:r>
      <w:r w:rsidR="009B0BBD">
        <w:t xml:space="preserve"> </w:t>
      </w:r>
      <w:r>
        <w:t xml:space="preserve">van het aantal werkenden naar het aantal 65-plussers. In de jaren na 2040 zullen deze cijfers zich stabiliseren. </w:t>
      </w:r>
    </w:p>
    <w:p w:rsidR="00FC1D1C" w:rsidRDefault="000B2990" w:rsidP="001B137C">
      <w:pPr>
        <w:tabs>
          <w:tab w:val="left" w:pos="9072"/>
          <w:tab w:val="left" w:pos="9639"/>
          <w:tab w:val="left" w:pos="13041"/>
        </w:tabs>
        <w:spacing w:after="100" w:afterAutospacing="1" w:line="240" w:lineRule="auto"/>
      </w:pPr>
      <w:r>
        <w:rPr>
          <w:b/>
        </w:rPr>
        <w:lastRenderedPageBreak/>
        <w:t xml:space="preserve">2. </w:t>
      </w:r>
      <w:r w:rsidR="00F66EB5">
        <w:rPr>
          <w:b/>
        </w:rPr>
        <w:t>Mondzorg voor ouderen</w:t>
      </w:r>
      <w:r w:rsidR="00727269">
        <w:rPr>
          <w:b/>
        </w:rPr>
        <w:br/>
      </w:r>
      <w:r w:rsidR="00FC1D1C">
        <w:t>Mondzorg voor ouderen betreft iedere 55-plusser. En deze groep wordt steeds groter de komende jaren (zie tabel 1). De groep 55-plus is onder te verdelen in 3 groepen, te weten:</w:t>
      </w:r>
    </w:p>
    <w:p w:rsidR="00FC1D1C" w:rsidRDefault="001B137C" w:rsidP="001B137C">
      <w:pPr>
        <w:tabs>
          <w:tab w:val="left" w:pos="9072"/>
          <w:tab w:val="left" w:pos="9639"/>
          <w:tab w:val="left" w:pos="13041"/>
        </w:tabs>
        <w:spacing w:after="100" w:afterAutospacing="1" w:line="240" w:lineRule="auto"/>
      </w:pPr>
      <w:r>
        <w:t xml:space="preserve">• 55-64 </w:t>
      </w:r>
      <w:r w:rsidR="00FC1D1C">
        <w:t xml:space="preserve">Vitaal, hoog verwachtingspatroon waarbij de verbetering van de esthetiek belangrijk is. </w:t>
      </w:r>
      <w:r w:rsidR="00FC1D1C">
        <w:br/>
        <w:t>• 65-74</w:t>
      </w:r>
      <w:r>
        <w:t xml:space="preserve"> </w:t>
      </w:r>
      <w:r w:rsidR="00FC1D1C">
        <w:t xml:space="preserve">De kwetsbaarheid neemt toe, verwachtingspatroon: geen pijn en ellende. </w:t>
      </w:r>
      <w:r w:rsidR="00FC1D1C">
        <w:br/>
        <w:t>• 75+</w:t>
      </w:r>
      <w:r>
        <w:t xml:space="preserve">    </w:t>
      </w:r>
      <w:r w:rsidR="00FC1D1C">
        <w:t xml:space="preserve">Kwetsbaarheid neemt nog meer toe, verwachtingspatroon is niet heel hoog (in deze groep </w:t>
      </w:r>
      <w:r w:rsidR="00FC1D1C">
        <w:br/>
        <w:t xml:space="preserve">zitten veel prothesedragers, maar het aantal 75-plussers met eigen dentitie neemt toe). De </w:t>
      </w:r>
      <w:r w:rsidR="00FC1D1C">
        <w:br/>
        <w:t xml:space="preserve">status van die eigen tanden: veelal gerestaureerd. </w:t>
      </w:r>
    </w:p>
    <w:p w:rsidR="00FC1D1C" w:rsidRPr="00F66EB5" w:rsidRDefault="00FC1D1C" w:rsidP="001B137C">
      <w:pPr>
        <w:tabs>
          <w:tab w:val="left" w:pos="9072"/>
          <w:tab w:val="left" w:pos="9639"/>
          <w:tab w:val="left" w:pos="13041"/>
        </w:tabs>
        <w:spacing w:after="100" w:afterAutospacing="1" w:line="240" w:lineRule="auto"/>
        <w:rPr>
          <w:i/>
        </w:rPr>
      </w:pPr>
      <w:r w:rsidRPr="00F66EB5">
        <w:rPr>
          <w:i/>
        </w:rPr>
        <w:t xml:space="preserve">NB: Zorgafhankelijke mensen in verpleeghuis </w:t>
      </w:r>
      <w:r w:rsidR="009B0BBD" w:rsidRPr="00F66EB5">
        <w:rPr>
          <w:i/>
        </w:rPr>
        <w:t xml:space="preserve">(5% van de ouderen) </w:t>
      </w:r>
      <w:r w:rsidRPr="00F66EB5">
        <w:rPr>
          <w:i/>
        </w:rPr>
        <w:t xml:space="preserve">vallen </w:t>
      </w:r>
      <w:r w:rsidR="009B0BBD" w:rsidRPr="00F66EB5">
        <w:rPr>
          <w:i/>
        </w:rPr>
        <w:t>hier b</w:t>
      </w:r>
      <w:r w:rsidRPr="00F66EB5">
        <w:rPr>
          <w:i/>
        </w:rPr>
        <w:t xml:space="preserve">uiten. </w:t>
      </w:r>
      <w:r w:rsidR="009B0BBD" w:rsidRPr="00F66EB5">
        <w:rPr>
          <w:i/>
        </w:rPr>
        <w:t>Voor deze groep b</w:t>
      </w:r>
      <w:r w:rsidRPr="00F66EB5">
        <w:rPr>
          <w:i/>
        </w:rPr>
        <w:t>estaat de richtlijn ‘Mondzorg voor zorgafhankelijke</w:t>
      </w:r>
      <w:r w:rsidR="004A2846">
        <w:rPr>
          <w:i/>
        </w:rPr>
        <w:t xml:space="preserve"> </w:t>
      </w:r>
      <w:r w:rsidRPr="00F66EB5">
        <w:rPr>
          <w:i/>
        </w:rPr>
        <w:t>cliënten in verpleegtehuizen’.</w:t>
      </w:r>
      <w:r w:rsidR="009B0BBD" w:rsidRPr="00F66EB5">
        <w:rPr>
          <w:i/>
        </w:rPr>
        <w:t xml:space="preserve"> </w:t>
      </w:r>
    </w:p>
    <w:p w:rsidR="006003F3" w:rsidRDefault="006E0156" w:rsidP="001B137C">
      <w:pPr>
        <w:tabs>
          <w:tab w:val="left" w:pos="9072"/>
          <w:tab w:val="left" w:pos="9639"/>
          <w:tab w:val="left" w:pos="13041"/>
        </w:tabs>
        <w:spacing w:after="100" w:afterAutospacing="1" w:line="240" w:lineRule="auto"/>
      </w:pPr>
      <w:r>
        <w:rPr>
          <w:b/>
        </w:rPr>
        <w:t>3</w:t>
      </w:r>
      <w:r w:rsidR="000B2990">
        <w:rPr>
          <w:b/>
        </w:rPr>
        <w:t xml:space="preserve">. </w:t>
      </w:r>
      <w:r w:rsidR="00FC1D1C">
        <w:rPr>
          <w:b/>
        </w:rPr>
        <w:t xml:space="preserve">Doelgroep voor preventievoorlichting </w:t>
      </w:r>
      <w:r w:rsidR="00E95A0C">
        <w:rPr>
          <w:b/>
        </w:rPr>
        <w:br/>
      </w:r>
      <w:r w:rsidR="009B0BBD">
        <w:t xml:space="preserve">Halverwege 2011 initieerde het Ivoren Kruis een rondetafelgesprek </w:t>
      </w:r>
      <w:r w:rsidR="009B0BBD" w:rsidRPr="00E95A0C">
        <w:t>met collega-verenigingen en belangenbehartigende organisaties</w:t>
      </w:r>
      <w:r w:rsidR="009B0BBD">
        <w:t xml:space="preserve">. </w:t>
      </w:r>
      <w:r w:rsidR="006003F3">
        <w:t>Het t</w:t>
      </w:r>
      <w:r w:rsidR="009B0BBD" w:rsidRPr="00E95A0C">
        <w:t>andheelkundig</w:t>
      </w:r>
      <w:r w:rsidR="004A2846">
        <w:t xml:space="preserve"> v</w:t>
      </w:r>
      <w:r w:rsidR="009B0BBD" w:rsidRPr="00E95A0C">
        <w:t>eld</w:t>
      </w:r>
      <w:r w:rsidR="009B0BBD">
        <w:t xml:space="preserve"> </w:t>
      </w:r>
      <w:r w:rsidR="006003F3">
        <w:t>heeft</w:t>
      </w:r>
      <w:r w:rsidR="009B0BBD">
        <w:t xml:space="preserve"> namelijk </w:t>
      </w:r>
      <w:r w:rsidR="006003F3">
        <w:t xml:space="preserve">een </w:t>
      </w:r>
      <w:r w:rsidR="009B0BBD" w:rsidRPr="00E95A0C">
        <w:t>groeiende vraag naar goede preventievoorlichting gericht op ouderen in Nederland.</w:t>
      </w:r>
      <w:r w:rsidR="009B0BBD">
        <w:t xml:space="preserve"> Uit dit gesprek is gebleken dat </w:t>
      </w:r>
      <w:r w:rsidR="0035327F">
        <w:t>de</w:t>
      </w:r>
      <w:r w:rsidR="009B0BBD">
        <w:t xml:space="preserve"> voorlichting het beste</w:t>
      </w:r>
      <w:r w:rsidR="0035327F">
        <w:t xml:space="preserve"> gericht kan worden</w:t>
      </w:r>
      <w:r w:rsidR="009B0BBD">
        <w:t xml:space="preserve"> op de 55-65 jarige</w:t>
      </w:r>
      <w:r w:rsidR="0035327F">
        <w:t>: op hen</w:t>
      </w:r>
      <w:r w:rsidR="00E12B7B">
        <w:t xml:space="preserve"> die ‘op weg zijn naar </w:t>
      </w:r>
      <w:r w:rsidR="00912246">
        <w:t>k</w:t>
      </w:r>
      <w:r w:rsidR="0035327F" w:rsidRPr="00A312D8">
        <w:t xml:space="preserve">wetsbaarheid’. </w:t>
      </w:r>
      <w:r w:rsidR="009B0BBD">
        <w:t xml:space="preserve">In deze groep valt de meeste preventiewinst te behalen. </w:t>
      </w:r>
      <w:r w:rsidR="0035327F">
        <w:t xml:space="preserve">De meeste preventiewinst zal dus in de </w:t>
      </w:r>
      <w:r w:rsidR="00F06413" w:rsidRPr="00A312D8">
        <w:t xml:space="preserve">reguliere </w:t>
      </w:r>
      <w:r w:rsidR="00F06413">
        <w:t>mondzorg</w:t>
      </w:r>
      <w:r w:rsidR="00F06413" w:rsidRPr="00A312D8">
        <w:t xml:space="preserve">praktijk </w:t>
      </w:r>
      <w:r w:rsidR="0035327F">
        <w:t>worden behaald. Mondzorgprofessionals en patiënten moeten gewoon</w:t>
      </w:r>
      <w:r w:rsidR="004A2846">
        <w:t xml:space="preserve"> </w:t>
      </w:r>
      <w:r w:rsidR="0035327F">
        <w:t>b</w:t>
      </w:r>
      <w:r w:rsidR="00F06413" w:rsidRPr="00A312D8">
        <w:t>egin</w:t>
      </w:r>
      <w:r w:rsidR="0035327F">
        <w:t>nen</w:t>
      </w:r>
      <w:r w:rsidR="00F06413" w:rsidRPr="00A312D8">
        <w:t xml:space="preserve"> met (het advies) goed tandenpoetsen.</w:t>
      </w:r>
      <w:r w:rsidR="00F66EB5">
        <w:t xml:space="preserve"> </w:t>
      </w:r>
      <w:r w:rsidR="006003F3">
        <w:t xml:space="preserve">Mondgezondheid verdient een goede basis. </w:t>
      </w:r>
    </w:p>
    <w:p w:rsidR="00F66EB5" w:rsidRDefault="00FC1D1C" w:rsidP="001B137C">
      <w:pPr>
        <w:tabs>
          <w:tab w:val="left" w:pos="9072"/>
          <w:tab w:val="left" w:pos="9639"/>
          <w:tab w:val="left" w:pos="13041"/>
        </w:tabs>
        <w:spacing w:after="100" w:afterAutospacing="1" w:line="240" w:lineRule="auto"/>
        <w:rPr>
          <w:color w:val="FF0000"/>
        </w:rPr>
      </w:pPr>
      <w:r>
        <w:t>In het wetenschappelijk Adviescollege van het Ivoren Kruis (december 2011) werd aangegeven dat er</w:t>
      </w:r>
      <w:r w:rsidRPr="00943FBC">
        <w:t xml:space="preserve"> geen specifieke prevalentie </w:t>
      </w:r>
      <w:r>
        <w:t xml:space="preserve">is </w:t>
      </w:r>
      <w:r w:rsidRPr="00943FBC">
        <w:t xml:space="preserve">waarvoor </w:t>
      </w:r>
      <w:r>
        <w:t>e</w:t>
      </w:r>
      <w:r w:rsidRPr="00943FBC">
        <w:t>en bepaald gezamenlijk gedrag moet</w:t>
      </w:r>
      <w:r>
        <w:t xml:space="preserve"> worden</w:t>
      </w:r>
      <w:r w:rsidRPr="00943FBC">
        <w:t xml:space="preserve"> bevorder</w:t>
      </w:r>
      <w:r>
        <w:t xml:space="preserve">d. </w:t>
      </w:r>
      <w:r w:rsidR="009B0BBD">
        <w:t xml:space="preserve">Hier werd </w:t>
      </w:r>
      <w:r>
        <w:t xml:space="preserve">vooral genoemd dat het belangrijk is </w:t>
      </w:r>
      <w:r w:rsidRPr="00943FBC">
        <w:t>mensen vóór de veranderingen</w:t>
      </w:r>
      <w:r>
        <w:t xml:space="preserve"> in hun leven</w:t>
      </w:r>
      <w:r w:rsidRPr="00943FBC">
        <w:t xml:space="preserve"> over risico’s en nut en noodzaak van goede mondhygiëne</w:t>
      </w:r>
      <w:r>
        <w:t xml:space="preserve"> te informeren. W</w:t>
      </w:r>
      <w:r w:rsidRPr="00943FBC">
        <w:t>aarschuw ze voor risico’s van verandering van leven</w:t>
      </w:r>
      <w:r w:rsidR="004A2846">
        <w:t>,</w:t>
      </w:r>
      <w:r>
        <w:t xml:space="preserve"> zoals </w:t>
      </w:r>
      <w:r w:rsidRPr="00943FBC">
        <w:t>medicijngebruik,</w:t>
      </w:r>
      <w:r w:rsidR="009B0BBD">
        <w:t xml:space="preserve"> </w:t>
      </w:r>
      <w:r w:rsidRPr="00943FBC">
        <w:t>voedingsgedrag</w:t>
      </w:r>
      <w:r>
        <w:t xml:space="preserve"> (veranderingen in eetpatroon)</w:t>
      </w:r>
      <w:r w:rsidRPr="00943FBC">
        <w:t xml:space="preserve">, </w:t>
      </w:r>
      <w:r w:rsidR="009B0BBD">
        <w:t xml:space="preserve">alleen komen te staan (overlijden/scheiden), </w:t>
      </w:r>
      <w:r w:rsidRPr="00943FBC">
        <w:t>afname zelfzorg, afname mobiliteit</w:t>
      </w:r>
      <w:r>
        <w:t>, hormonale veranderingen, zonder met het ‘vingertje te wijzen’. Waar het om gaat:</w:t>
      </w:r>
      <w:r w:rsidR="009B0BBD">
        <w:t xml:space="preserve"> </w:t>
      </w:r>
      <w:r>
        <w:t>preventieboodschappen</w:t>
      </w:r>
      <w:r w:rsidR="00F66EB5">
        <w:t xml:space="preserve"> </w:t>
      </w:r>
      <w:r>
        <w:t xml:space="preserve">vóórdat het kwaad </w:t>
      </w:r>
      <w:r w:rsidR="009B0BBD">
        <w:t xml:space="preserve">is </w:t>
      </w:r>
      <w:r>
        <w:t xml:space="preserve">geschied. </w:t>
      </w:r>
      <w:r w:rsidR="0035327F">
        <w:t xml:space="preserve">Kortom: preventieboodschappen gericht op mensen </w:t>
      </w:r>
      <w:r>
        <w:t xml:space="preserve">voordat </w:t>
      </w:r>
      <w:r w:rsidR="0035327F">
        <w:t>hun</w:t>
      </w:r>
      <w:r>
        <w:t xml:space="preserve"> kwetsbaarheid (‘aftakeling’) begint.</w:t>
      </w:r>
      <w:r w:rsidR="00F66EB5" w:rsidRPr="00F66EB5">
        <w:rPr>
          <w:color w:val="FF0000"/>
        </w:rPr>
        <w:t xml:space="preserve"> </w:t>
      </w:r>
    </w:p>
    <w:p w:rsidR="00FC1D1C" w:rsidRPr="00091999" w:rsidRDefault="006003F3" w:rsidP="001B137C">
      <w:pPr>
        <w:tabs>
          <w:tab w:val="left" w:pos="9072"/>
          <w:tab w:val="left" w:pos="9639"/>
          <w:tab w:val="left" w:pos="13041"/>
        </w:tabs>
        <w:spacing w:after="100" w:afterAutospacing="1" w:line="240" w:lineRule="auto"/>
        <w:rPr>
          <w:color w:val="FF99CC"/>
          <w:sz w:val="28"/>
          <w:szCs w:val="30"/>
        </w:rPr>
      </w:pPr>
      <w:r w:rsidRPr="00091999">
        <w:rPr>
          <w:color w:val="FF99CC"/>
          <w:sz w:val="28"/>
          <w:szCs w:val="30"/>
        </w:rPr>
        <w:t>D</w:t>
      </w:r>
      <w:r w:rsidR="00F66EB5" w:rsidRPr="00091999">
        <w:rPr>
          <w:color w:val="FF99CC"/>
          <w:sz w:val="28"/>
          <w:szCs w:val="30"/>
        </w:rPr>
        <w:t>e kennis, houding en het gedrag van de 55-65 jarige patiënt en zijn tandheelkundig zorgverlener moet</w:t>
      </w:r>
      <w:r w:rsidRPr="00091999">
        <w:rPr>
          <w:color w:val="FF99CC"/>
          <w:sz w:val="28"/>
          <w:szCs w:val="30"/>
        </w:rPr>
        <w:t>en</w:t>
      </w:r>
      <w:r w:rsidR="00F66EB5" w:rsidRPr="00091999">
        <w:rPr>
          <w:color w:val="FF99CC"/>
          <w:sz w:val="28"/>
          <w:szCs w:val="30"/>
        </w:rPr>
        <w:t xml:space="preserve"> worden beïnvloed.</w:t>
      </w:r>
    </w:p>
    <w:p w:rsidR="00B277D1" w:rsidRPr="00B277D1" w:rsidRDefault="006E0156" w:rsidP="001B137C">
      <w:pPr>
        <w:tabs>
          <w:tab w:val="left" w:pos="9072"/>
          <w:tab w:val="left" w:pos="9639"/>
          <w:tab w:val="left" w:pos="13041"/>
        </w:tabs>
        <w:spacing w:after="100" w:afterAutospacing="1" w:line="240" w:lineRule="auto"/>
        <w:rPr>
          <w:bCs/>
        </w:rPr>
      </w:pPr>
      <w:r>
        <w:rPr>
          <w:b/>
          <w:bCs/>
        </w:rPr>
        <w:t>4.</w:t>
      </w:r>
      <w:r w:rsidR="000B2990">
        <w:rPr>
          <w:b/>
          <w:bCs/>
        </w:rPr>
        <w:t xml:space="preserve"> </w:t>
      </w:r>
      <w:r w:rsidR="00B277D1" w:rsidRPr="00B277D1">
        <w:rPr>
          <w:b/>
          <w:bCs/>
        </w:rPr>
        <w:t>Preventie bij wet geregeld</w:t>
      </w:r>
      <w:r w:rsidR="00B277D1" w:rsidRPr="00B277D1">
        <w:rPr>
          <w:b/>
          <w:bCs/>
        </w:rPr>
        <w:br/>
      </w:r>
      <w:r w:rsidR="00B277D1" w:rsidRPr="00B277D1">
        <w:rPr>
          <w:bCs/>
        </w:rPr>
        <w:t>De Wet publieke gezondheid (</w:t>
      </w:r>
      <w:proofErr w:type="spellStart"/>
      <w:r w:rsidR="00B277D1" w:rsidRPr="00B277D1">
        <w:rPr>
          <w:bCs/>
        </w:rPr>
        <w:t>Wpg</w:t>
      </w:r>
      <w:proofErr w:type="spellEnd"/>
      <w:r w:rsidR="00B277D1" w:rsidRPr="00B277D1">
        <w:rPr>
          <w:bCs/>
        </w:rPr>
        <w:t>) en de Wet op het bevolkingsonderzoek (</w:t>
      </w:r>
      <w:proofErr w:type="spellStart"/>
      <w:r w:rsidR="00B277D1" w:rsidRPr="00B277D1">
        <w:rPr>
          <w:bCs/>
        </w:rPr>
        <w:t>Wbo</w:t>
      </w:r>
      <w:proofErr w:type="spellEnd"/>
      <w:r w:rsidR="00B277D1" w:rsidRPr="00B277D1">
        <w:rPr>
          <w:bCs/>
        </w:rPr>
        <w:t xml:space="preserve">) vormen het belangrijkste wettelijke kader om de gezondheid van de bevolking te beschermen of te bevorderen. Publieke gezondheidszorg is op grond van de </w:t>
      </w:r>
      <w:proofErr w:type="spellStart"/>
      <w:r w:rsidR="00B277D1" w:rsidRPr="00B277D1">
        <w:rPr>
          <w:bCs/>
        </w:rPr>
        <w:t>Wpg</w:t>
      </w:r>
      <w:proofErr w:type="spellEnd"/>
      <w:r w:rsidR="00B277D1" w:rsidRPr="00B277D1">
        <w:rPr>
          <w:bCs/>
        </w:rPr>
        <w:t xml:space="preserve"> een gezamenlijke verantwoordelijkheid van gemeenten en de landelijke overheid. Zij vervullen daarin zowel eigen als complementaire taken. </w:t>
      </w:r>
      <w:r w:rsidR="00E12B7B">
        <w:rPr>
          <w:bCs/>
        </w:rPr>
        <w:br/>
      </w:r>
      <w:r w:rsidR="00B277D1" w:rsidRPr="00B277D1">
        <w:rPr>
          <w:bCs/>
        </w:rPr>
        <w:t xml:space="preserve">De </w:t>
      </w:r>
      <w:proofErr w:type="spellStart"/>
      <w:r w:rsidR="00B277D1" w:rsidRPr="00B277D1">
        <w:rPr>
          <w:bCs/>
        </w:rPr>
        <w:t>Wpg</w:t>
      </w:r>
      <w:proofErr w:type="spellEnd"/>
      <w:r w:rsidR="00B277D1" w:rsidRPr="00B277D1">
        <w:rPr>
          <w:bCs/>
        </w:rPr>
        <w:t xml:space="preserve"> omschrijft publieke gezondheidszorg als “</w:t>
      </w:r>
      <w:proofErr w:type="spellStart"/>
      <w:r w:rsidR="00B277D1" w:rsidRPr="00B277D1">
        <w:rPr>
          <w:bCs/>
        </w:rPr>
        <w:t>gezondheidsbeschermende</w:t>
      </w:r>
      <w:proofErr w:type="spellEnd"/>
      <w:r w:rsidR="00B277D1" w:rsidRPr="00B277D1">
        <w:rPr>
          <w:bCs/>
        </w:rPr>
        <w:t xml:space="preserve"> en </w:t>
      </w:r>
      <w:proofErr w:type="spellStart"/>
      <w:r w:rsidR="00584066">
        <w:rPr>
          <w:bCs/>
        </w:rPr>
        <w:t>g</w:t>
      </w:r>
      <w:r w:rsidR="00B277D1" w:rsidRPr="00B277D1">
        <w:rPr>
          <w:bCs/>
        </w:rPr>
        <w:t>ezondheidsbevorderende</w:t>
      </w:r>
      <w:proofErr w:type="spellEnd"/>
      <w:r w:rsidR="001B137C">
        <w:rPr>
          <w:bCs/>
        </w:rPr>
        <w:t xml:space="preserve"> </w:t>
      </w:r>
      <w:r w:rsidR="00B277D1" w:rsidRPr="00B277D1">
        <w:rPr>
          <w:bCs/>
        </w:rPr>
        <w:t>maatregelen voor de bevolking of specifieke groepen daaruit, waaronder begrepen het voorkomen en het vroegtijdig opsporen van ziekten.</w:t>
      </w:r>
      <w:r w:rsidR="00FA1782">
        <w:rPr>
          <w:bCs/>
        </w:rPr>
        <w:t>”</w:t>
      </w:r>
      <w:r w:rsidR="00B277D1" w:rsidRPr="00B277D1">
        <w:rPr>
          <w:bCs/>
        </w:rPr>
        <w:t xml:space="preserve"> </w:t>
      </w:r>
    </w:p>
    <w:p w:rsidR="00B277D1" w:rsidRDefault="006E0156" w:rsidP="001B137C">
      <w:pPr>
        <w:tabs>
          <w:tab w:val="left" w:pos="9072"/>
          <w:tab w:val="left" w:pos="9639"/>
          <w:tab w:val="left" w:pos="13041"/>
        </w:tabs>
        <w:spacing w:after="100" w:afterAutospacing="1" w:line="240" w:lineRule="auto"/>
        <w:rPr>
          <w:bCs/>
        </w:rPr>
      </w:pPr>
      <w:r>
        <w:rPr>
          <w:b/>
          <w:bCs/>
        </w:rPr>
        <w:t>4.1</w:t>
      </w:r>
      <w:r w:rsidR="000B2990">
        <w:rPr>
          <w:b/>
          <w:bCs/>
        </w:rPr>
        <w:t xml:space="preserve"> </w:t>
      </w:r>
      <w:r w:rsidR="00B277D1" w:rsidRPr="00B277D1">
        <w:rPr>
          <w:b/>
          <w:bCs/>
        </w:rPr>
        <w:t>Preventieve mondzorg vooral gericht op zelfzorg</w:t>
      </w:r>
      <w:r w:rsidR="00B277D1" w:rsidRPr="00B277D1">
        <w:rPr>
          <w:b/>
          <w:bCs/>
        </w:rPr>
        <w:br/>
      </w:r>
      <w:r w:rsidR="00B277D1" w:rsidRPr="00B277D1">
        <w:rPr>
          <w:bCs/>
        </w:rPr>
        <w:t>Preventieve mondzorg is gericht op het voorkomen van gebitsafwijkingen, met name door het stimuleren van zelfzorg. Een goede verzorging van het gebit bestaat uit het zorgvuldig tandenpoetsen met fluoridetandpasta, het beperken van de frequentie van eten en drinken en een zorgvuldige mondreiniging. Eventueel kunnen aanvullende preventieve adviezen en/of behandelingen op basis van individuele behoeften door de tandarts of mondhygiënist worden gegeven.</w:t>
      </w:r>
      <w:r w:rsidR="00727269">
        <w:rPr>
          <w:bCs/>
        </w:rPr>
        <w:t xml:space="preserve"> </w:t>
      </w:r>
      <w:r w:rsidR="00B277D1" w:rsidRPr="00B277D1">
        <w:rPr>
          <w:bCs/>
        </w:rPr>
        <w:t xml:space="preserve">Risicogroepen ontstaan wanneer de zelfzorg tekortschiet en personen niet geregeld een controlebezoek aan de tandarts of mondhygiënist brengen. Elke risicogroep heeft een specifieke aanpak nodig, waarbij de nadruk op </w:t>
      </w:r>
      <w:r w:rsidR="00B277D1" w:rsidRPr="00B277D1">
        <w:rPr>
          <w:bCs/>
        </w:rPr>
        <w:lastRenderedPageBreak/>
        <w:t>zelfzorg of mantelzorg zou moeten liggen. De belangrijkste risicogroepen zijn jeugdigen,</w:t>
      </w:r>
      <w:r w:rsidR="00727269">
        <w:rPr>
          <w:bCs/>
        </w:rPr>
        <w:t xml:space="preserve"> o</w:t>
      </w:r>
      <w:r w:rsidR="00B277D1" w:rsidRPr="00B277D1">
        <w:rPr>
          <w:bCs/>
        </w:rPr>
        <w:t>uderen en gehandicapten.</w:t>
      </w:r>
      <w:r w:rsidR="0035327F">
        <w:rPr>
          <w:bCs/>
        </w:rPr>
        <w:t xml:space="preserve"> De in dit plan gedefinieerde oudere, de 55-64 jarige, zal met nadruk op het stimuleren van zelfzorg worden benaderd.</w:t>
      </w:r>
    </w:p>
    <w:p w:rsidR="00FC1D1C" w:rsidRPr="00727269" w:rsidRDefault="000B2990" w:rsidP="001B137C">
      <w:pPr>
        <w:tabs>
          <w:tab w:val="left" w:pos="9072"/>
          <w:tab w:val="left" w:pos="9356"/>
          <w:tab w:val="left" w:pos="9639"/>
          <w:tab w:val="left" w:pos="13041"/>
        </w:tabs>
        <w:spacing w:after="100" w:afterAutospacing="1" w:line="240" w:lineRule="auto"/>
        <w:ind w:right="-144"/>
        <w:rPr>
          <w:color w:val="FF0000"/>
          <w:sz w:val="30"/>
          <w:szCs w:val="30"/>
        </w:rPr>
      </w:pPr>
      <w:r>
        <w:rPr>
          <w:b/>
        </w:rPr>
        <w:t xml:space="preserve">5. </w:t>
      </w:r>
      <w:r w:rsidR="00FC1D1C">
        <w:rPr>
          <w:b/>
        </w:rPr>
        <w:t>Doelgroep preventievoorlichting</w:t>
      </w:r>
      <w:r w:rsidR="00FC1D1C" w:rsidRPr="00FC1D1C">
        <w:rPr>
          <w:b/>
        </w:rPr>
        <w:t xml:space="preserve"> 55-65</w:t>
      </w:r>
      <w:r w:rsidR="00FC1D1C">
        <w:rPr>
          <w:b/>
        </w:rPr>
        <w:br/>
      </w:r>
      <w:r w:rsidR="00C95317">
        <w:t xml:space="preserve">Als we de groep </w:t>
      </w:r>
      <w:r w:rsidR="0095113C">
        <w:t xml:space="preserve">patiënten van 55 tot 65 </w:t>
      </w:r>
      <w:r w:rsidR="00682B96">
        <w:t>benader</w:t>
      </w:r>
      <w:r w:rsidR="00930909">
        <w:t>en</w:t>
      </w:r>
      <w:r w:rsidR="000665CD">
        <w:t>,</w:t>
      </w:r>
      <w:r w:rsidR="00682B96">
        <w:t xml:space="preserve"> </w:t>
      </w:r>
      <w:r w:rsidR="00930909">
        <w:t xml:space="preserve">bereik </w:t>
      </w:r>
      <w:r w:rsidR="00682B96">
        <w:t xml:space="preserve">je </w:t>
      </w:r>
      <w:r w:rsidR="00C95317">
        <w:t>mensen</w:t>
      </w:r>
      <w:r w:rsidR="00E95A0C">
        <w:t xml:space="preserve"> </w:t>
      </w:r>
      <w:r w:rsidR="00E95A0C" w:rsidRPr="00FC1D1C">
        <w:rPr>
          <w:u w:val="single"/>
        </w:rPr>
        <w:t xml:space="preserve">10 jaar </w:t>
      </w:r>
      <w:r w:rsidR="00930909" w:rsidRPr="00FC1D1C">
        <w:rPr>
          <w:u w:val="single"/>
        </w:rPr>
        <w:t>voordat hun</w:t>
      </w:r>
      <w:r w:rsidR="00E95A0C" w:rsidRPr="00FC1D1C">
        <w:rPr>
          <w:u w:val="single"/>
        </w:rPr>
        <w:t xml:space="preserve"> kwetsbaarheid </w:t>
      </w:r>
      <w:r w:rsidR="00A312D8" w:rsidRPr="00FC1D1C">
        <w:rPr>
          <w:u w:val="single"/>
        </w:rPr>
        <w:t xml:space="preserve">gaat </w:t>
      </w:r>
      <w:r w:rsidR="00E95A0C" w:rsidRPr="00FC1D1C">
        <w:rPr>
          <w:u w:val="single"/>
        </w:rPr>
        <w:t>toene</w:t>
      </w:r>
      <w:r w:rsidR="00A312D8" w:rsidRPr="00FC1D1C">
        <w:rPr>
          <w:u w:val="single"/>
        </w:rPr>
        <w:t>men</w:t>
      </w:r>
      <w:r w:rsidR="00E95A0C">
        <w:t>.</w:t>
      </w:r>
      <w:r w:rsidR="00A312D8">
        <w:t xml:space="preserve"> Daarbij moet </w:t>
      </w:r>
      <w:r w:rsidR="00FB3309">
        <w:t xml:space="preserve">gekeken worden </w:t>
      </w:r>
      <w:r w:rsidR="00A312D8">
        <w:t>via wie de patiënt in aanraking komt met de voorlichting.</w:t>
      </w:r>
      <w:r w:rsidR="00FC1D1C">
        <w:t xml:space="preserve"> Met andere woorden: wie zijn hun intermediairs</w:t>
      </w:r>
      <w:r w:rsidR="00EC4851">
        <w:t>? Dat zijn u</w:t>
      </w:r>
      <w:r w:rsidR="00A312D8">
        <w:t xml:space="preserve">iteraard </w:t>
      </w:r>
      <w:r w:rsidR="00FC1D1C">
        <w:t>de</w:t>
      </w:r>
      <w:r w:rsidR="00A312D8">
        <w:t xml:space="preserve"> mondzorgprofessional</w:t>
      </w:r>
      <w:r w:rsidR="00FC1D1C">
        <w:t>s</w:t>
      </w:r>
      <w:r w:rsidR="00A312D8">
        <w:t xml:space="preserve">, maar </w:t>
      </w:r>
      <w:r w:rsidR="00682B96">
        <w:t>zeker</w:t>
      </w:r>
      <w:r w:rsidR="00A312D8">
        <w:t xml:space="preserve"> ook de </w:t>
      </w:r>
      <w:r w:rsidR="00682B96">
        <w:t>familie</w:t>
      </w:r>
      <w:r w:rsidR="00846382">
        <w:t>, vrienden</w:t>
      </w:r>
      <w:r w:rsidR="00682B96">
        <w:t xml:space="preserve">, </w:t>
      </w:r>
      <w:r w:rsidR="00A312D8">
        <w:t>huisarts</w:t>
      </w:r>
      <w:r w:rsidR="00AE0E63">
        <w:t>, patiëntenverenigingen</w:t>
      </w:r>
      <w:r w:rsidR="00FC1D1C">
        <w:t xml:space="preserve"> </w:t>
      </w:r>
      <w:r w:rsidR="00930909">
        <w:t>en</w:t>
      </w:r>
      <w:r w:rsidR="0035327F">
        <w:t xml:space="preserve"> bijvoorbeeld </w:t>
      </w:r>
      <w:r w:rsidR="00A312D8">
        <w:t>apotheker</w:t>
      </w:r>
      <w:r w:rsidR="00FC1D1C">
        <w:t>s</w:t>
      </w:r>
      <w:r w:rsidR="00AE0E63">
        <w:t>.</w:t>
      </w:r>
      <w:r w:rsidR="00E95A0C">
        <w:t xml:space="preserve"> </w:t>
      </w:r>
      <w:r w:rsidR="00FC1D1C" w:rsidRPr="00FC1D1C">
        <w:t xml:space="preserve">We bekijken de groep 55-65 jarigen nader. Hoeveel mensen zijn dat? Wie zijn dat? </w:t>
      </w:r>
      <w:r w:rsidR="008F0FB4">
        <w:t xml:space="preserve">Wat houdt hen bezig? </w:t>
      </w:r>
      <w:r w:rsidR="00846382" w:rsidRPr="00846382">
        <w:t>Wie zijn de 55-65 jarigen tandheelkundig gezien?</w:t>
      </w:r>
      <w:r w:rsidR="00846382">
        <w:t xml:space="preserve"> </w:t>
      </w:r>
      <w:r w:rsidR="00FC1D1C" w:rsidRPr="00FC1D1C">
        <w:t>Wie zijn hun intermediairs?</w:t>
      </w:r>
      <w:r w:rsidR="00FC1D1C">
        <w:t xml:space="preserve"> </w:t>
      </w:r>
    </w:p>
    <w:p w:rsidR="00E95A0C" w:rsidRDefault="000B2990" w:rsidP="001B137C">
      <w:pPr>
        <w:tabs>
          <w:tab w:val="left" w:pos="9072"/>
          <w:tab w:val="left" w:pos="9639"/>
          <w:tab w:val="left" w:pos="13041"/>
        </w:tabs>
        <w:spacing w:after="100" w:afterAutospacing="1" w:line="240" w:lineRule="auto"/>
      </w:pPr>
      <w:r>
        <w:rPr>
          <w:b/>
        </w:rPr>
        <w:t xml:space="preserve">5.1 </w:t>
      </w:r>
      <w:r w:rsidR="00E95A0C" w:rsidRPr="00E20C11">
        <w:rPr>
          <w:b/>
        </w:rPr>
        <w:t>Groepsgrootte</w:t>
      </w:r>
      <w:r w:rsidR="009B6491">
        <w:rPr>
          <w:b/>
        </w:rPr>
        <w:t xml:space="preserve"> 55-65-jarige</w:t>
      </w:r>
      <w:r w:rsidR="00E95A0C">
        <w:rPr>
          <w:b/>
        </w:rPr>
        <w:br/>
      </w:r>
      <w:r w:rsidR="004E719A">
        <w:t xml:space="preserve">Tabel 2 brengt de omvang van de groep </w:t>
      </w:r>
      <w:r w:rsidR="00E95A0C">
        <w:t xml:space="preserve">55-65 jarigen </w:t>
      </w:r>
      <w:r w:rsidR="004E719A">
        <w:t>in beeld, nu en de komende 30 jaar. Uit de tabel blijkt dat de groep uit zo’n 2 miljoen mensen bestaat.</w:t>
      </w:r>
    </w:p>
    <w:tbl>
      <w:tblPr>
        <w:tblW w:w="8824" w:type="dxa"/>
        <w:tblInd w:w="55" w:type="dxa"/>
        <w:tblCellMar>
          <w:left w:w="70" w:type="dxa"/>
          <w:right w:w="70" w:type="dxa"/>
        </w:tblCellMar>
        <w:tblLook w:val="04A0" w:firstRow="1" w:lastRow="0" w:firstColumn="1" w:lastColumn="0" w:noHBand="0" w:noVBand="1"/>
      </w:tblPr>
      <w:tblGrid>
        <w:gridCol w:w="1853"/>
        <w:gridCol w:w="380"/>
        <w:gridCol w:w="980"/>
        <w:gridCol w:w="459"/>
        <w:gridCol w:w="880"/>
        <w:gridCol w:w="1372"/>
        <w:gridCol w:w="460"/>
        <w:gridCol w:w="960"/>
        <w:gridCol w:w="520"/>
        <w:gridCol w:w="960"/>
      </w:tblGrid>
      <w:tr w:rsidR="002650D0" w:rsidRPr="002650D0" w:rsidTr="002650D0">
        <w:trPr>
          <w:trHeight w:val="240"/>
        </w:trPr>
        <w:tc>
          <w:tcPr>
            <w:tcW w:w="1853" w:type="dxa"/>
            <w:tcBorders>
              <w:top w:val="single" w:sz="8" w:space="0" w:color="auto"/>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80"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55-64</w:t>
            </w:r>
          </w:p>
        </w:tc>
        <w:tc>
          <w:tcPr>
            <w:tcW w:w="459"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 +/_</w:t>
            </w:r>
          </w:p>
        </w:tc>
        <w:tc>
          <w:tcPr>
            <w:tcW w:w="880" w:type="dxa"/>
            <w:tcBorders>
              <w:top w:val="single" w:sz="8" w:space="0" w:color="auto"/>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1372" w:type="dxa"/>
            <w:tcBorders>
              <w:top w:val="single" w:sz="8" w:space="0" w:color="auto"/>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55-64</w:t>
            </w:r>
          </w:p>
        </w:tc>
        <w:tc>
          <w:tcPr>
            <w:tcW w:w="520"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 +/_</w:t>
            </w:r>
          </w:p>
        </w:tc>
        <w:tc>
          <w:tcPr>
            <w:tcW w:w="960" w:type="dxa"/>
            <w:tcBorders>
              <w:top w:val="single" w:sz="8" w:space="0" w:color="auto"/>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xml:space="preserve">Aantal personen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55</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224.000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55</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251.000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56</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221.000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56</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256.000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57</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217.000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57</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251.000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58</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217.000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58</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246.000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59</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209.000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59</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243.000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60</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211.000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235.000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61</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213.000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61</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233.000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62</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218.000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62</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225.000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63</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228.000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63</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220.000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64</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234.000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64</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215.000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492"/>
        </w:trPr>
        <w:tc>
          <w:tcPr>
            <w:tcW w:w="1853" w:type="dxa"/>
            <w:tcBorders>
              <w:top w:val="nil"/>
              <w:left w:val="single" w:sz="8" w:space="0" w:color="auto"/>
              <w:bottom w:val="nil"/>
              <w:right w:val="nil"/>
            </w:tcBorders>
            <w:shd w:val="clear" w:color="000000" w:fill="FF0000"/>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situatie 2011</w:t>
            </w:r>
          </w:p>
        </w:tc>
        <w:tc>
          <w:tcPr>
            <w:tcW w:w="380" w:type="dxa"/>
            <w:tcBorders>
              <w:top w:val="nil"/>
              <w:left w:val="single" w:sz="8" w:space="0" w:color="auto"/>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 </w:t>
            </w:r>
          </w:p>
        </w:tc>
        <w:tc>
          <w:tcPr>
            <w:tcW w:w="98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2.192.000</w:t>
            </w:r>
          </w:p>
        </w:tc>
        <w:tc>
          <w:tcPr>
            <w:tcW w:w="459"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000000" w:fill="FF0000"/>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geschatte situatie 2021</w:t>
            </w:r>
          </w:p>
        </w:tc>
        <w:tc>
          <w:tcPr>
            <w:tcW w:w="460" w:type="dxa"/>
            <w:tcBorders>
              <w:top w:val="nil"/>
              <w:left w:val="single" w:sz="8" w:space="0" w:color="auto"/>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 </w:t>
            </w:r>
          </w:p>
        </w:tc>
        <w:tc>
          <w:tcPr>
            <w:tcW w:w="96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2.375.000</w:t>
            </w:r>
          </w:p>
        </w:tc>
        <w:tc>
          <w:tcPr>
            <w:tcW w:w="52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8</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52"/>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FF0000"/>
                <w:sz w:val="18"/>
                <w:szCs w:val="18"/>
                <w:lang w:eastAsia="nl-NL"/>
              </w:rPr>
            </w:pPr>
            <w:r w:rsidRPr="002650D0">
              <w:rPr>
                <w:rFonts w:ascii="Calibri" w:eastAsia="Times New Roman" w:hAnsi="Calibri" w:cs="Calibri"/>
                <w:color w:val="FF0000"/>
                <w:sz w:val="18"/>
                <w:szCs w:val="18"/>
                <w:lang w:eastAsia="nl-NL"/>
              </w:rPr>
              <w:t> </w:t>
            </w:r>
          </w:p>
        </w:tc>
        <w:tc>
          <w:tcPr>
            <w:tcW w:w="3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FF0000"/>
                <w:sz w:val="18"/>
                <w:szCs w:val="18"/>
                <w:lang w:eastAsia="nl-NL"/>
              </w:rPr>
            </w:pPr>
          </w:p>
        </w:tc>
        <w:tc>
          <w:tcPr>
            <w:tcW w:w="9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p>
        </w:tc>
        <w:tc>
          <w:tcPr>
            <w:tcW w:w="459"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96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52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80"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55-64</w:t>
            </w:r>
          </w:p>
        </w:tc>
        <w:tc>
          <w:tcPr>
            <w:tcW w:w="459"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 +/_</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55-64</w:t>
            </w:r>
          </w:p>
        </w:tc>
        <w:tc>
          <w:tcPr>
            <w:tcW w:w="520" w:type="dxa"/>
            <w:tcBorders>
              <w:top w:val="single" w:sz="8" w:space="0" w:color="auto"/>
              <w:left w:val="nil"/>
              <w:bottom w:val="single" w:sz="4" w:space="0" w:color="auto"/>
              <w:right w:val="single" w:sz="4" w:space="0" w:color="auto"/>
            </w:tcBorders>
            <w:shd w:val="clear" w:color="000000" w:fill="000000"/>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 +/_</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55</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197.000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55</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200.000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56</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204.000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56</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196.000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ind w:left="-55"/>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57</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211.000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57</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191.000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58</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226.000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58</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190.000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59</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236.000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59</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195.000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60</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244.000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60</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196.000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61</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248.000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61</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189.000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62</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236.000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62</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189.000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63</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234.000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63</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185.000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64</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233.000</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8"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64</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186.000</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r>
      <w:tr w:rsidR="002650D0" w:rsidRPr="002650D0" w:rsidTr="002650D0">
        <w:trPr>
          <w:trHeight w:val="492"/>
        </w:trPr>
        <w:tc>
          <w:tcPr>
            <w:tcW w:w="1853" w:type="dxa"/>
            <w:tcBorders>
              <w:top w:val="nil"/>
              <w:left w:val="single" w:sz="8" w:space="0" w:color="auto"/>
              <w:bottom w:val="nil"/>
              <w:right w:val="nil"/>
            </w:tcBorders>
            <w:shd w:val="clear" w:color="000000" w:fill="FF0000"/>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geschatte situatie 2031</w:t>
            </w:r>
          </w:p>
        </w:tc>
        <w:tc>
          <w:tcPr>
            <w:tcW w:w="380" w:type="dxa"/>
            <w:tcBorders>
              <w:top w:val="nil"/>
              <w:left w:val="single" w:sz="8" w:space="0" w:color="auto"/>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 </w:t>
            </w:r>
          </w:p>
        </w:tc>
        <w:tc>
          <w:tcPr>
            <w:tcW w:w="98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2.269.000</w:t>
            </w:r>
          </w:p>
        </w:tc>
        <w:tc>
          <w:tcPr>
            <w:tcW w:w="459"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002060"/>
                <w:sz w:val="18"/>
                <w:szCs w:val="18"/>
                <w:lang w:eastAsia="nl-NL"/>
              </w:rPr>
            </w:pPr>
            <w:r w:rsidRPr="002650D0">
              <w:rPr>
                <w:rFonts w:ascii="Calibri" w:eastAsia="Times New Roman" w:hAnsi="Calibri" w:cs="Calibri"/>
                <w:b/>
                <w:bCs/>
                <w:color w:val="002060"/>
                <w:sz w:val="18"/>
                <w:szCs w:val="18"/>
                <w:lang w:eastAsia="nl-NL"/>
              </w:rPr>
              <w:t>-4</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roofErr w:type="spellStart"/>
            <w:r w:rsidRPr="002650D0">
              <w:rPr>
                <w:rFonts w:ascii="Calibri" w:eastAsia="Times New Roman" w:hAnsi="Calibri" w:cs="Calibri"/>
                <w:color w:val="000000"/>
                <w:sz w:val="18"/>
                <w:szCs w:val="18"/>
                <w:lang w:eastAsia="nl-NL"/>
              </w:rPr>
              <w:t>tov</w:t>
            </w:r>
            <w:proofErr w:type="spellEnd"/>
            <w:r w:rsidRPr="002650D0">
              <w:rPr>
                <w:rFonts w:ascii="Calibri" w:eastAsia="Times New Roman" w:hAnsi="Calibri" w:cs="Calibri"/>
                <w:color w:val="000000"/>
                <w:sz w:val="18"/>
                <w:szCs w:val="18"/>
                <w:lang w:eastAsia="nl-NL"/>
              </w:rPr>
              <w:t xml:space="preserve"> 2021</w:t>
            </w:r>
          </w:p>
        </w:tc>
        <w:tc>
          <w:tcPr>
            <w:tcW w:w="1372" w:type="dxa"/>
            <w:tcBorders>
              <w:top w:val="nil"/>
              <w:left w:val="nil"/>
              <w:bottom w:val="nil"/>
              <w:right w:val="nil"/>
            </w:tcBorders>
            <w:shd w:val="clear" w:color="000000" w:fill="FF0000"/>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FFFF"/>
                <w:sz w:val="18"/>
                <w:szCs w:val="18"/>
                <w:lang w:eastAsia="nl-NL"/>
              </w:rPr>
            </w:pPr>
            <w:r w:rsidRPr="002650D0">
              <w:rPr>
                <w:rFonts w:ascii="Calibri" w:eastAsia="Times New Roman" w:hAnsi="Calibri" w:cs="Calibri"/>
                <w:b/>
                <w:bCs/>
                <w:color w:val="FFFFFF"/>
                <w:sz w:val="18"/>
                <w:szCs w:val="18"/>
                <w:lang w:eastAsia="nl-NL"/>
              </w:rPr>
              <w:t>geschatte situatie 2041</w:t>
            </w:r>
          </w:p>
        </w:tc>
        <w:tc>
          <w:tcPr>
            <w:tcW w:w="460" w:type="dxa"/>
            <w:tcBorders>
              <w:top w:val="nil"/>
              <w:left w:val="single" w:sz="8" w:space="0" w:color="auto"/>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 </w:t>
            </w:r>
          </w:p>
        </w:tc>
        <w:tc>
          <w:tcPr>
            <w:tcW w:w="96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FF0000"/>
                <w:sz w:val="18"/>
                <w:szCs w:val="18"/>
                <w:lang w:eastAsia="nl-NL"/>
              </w:rPr>
            </w:pPr>
            <w:r w:rsidRPr="002650D0">
              <w:rPr>
                <w:rFonts w:ascii="Calibri" w:eastAsia="Times New Roman" w:hAnsi="Calibri" w:cs="Calibri"/>
                <w:b/>
                <w:bCs/>
                <w:color w:val="FF0000"/>
                <w:sz w:val="18"/>
                <w:szCs w:val="18"/>
                <w:lang w:eastAsia="nl-NL"/>
              </w:rPr>
              <w:t>1.917.000</w:t>
            </w:r>
          </w:p>
        </w:tc>
        <w:tc>
          <w:tcPr>
            <w:tcW w:w="52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b/>
                <w:bCs/>
                <w:color w:val="002060"/>
                <w:sz w:val="18"/>
                <w:szCs w:val="18"/>
                <w:lang w:eastAsia="nl-NL"/>
              </w:rPr>
            </w:pPr>
            <w:r w:rsidRPr="002650D0">
              <w:rPr>
                <w:rFonts w:ascii="Calibri" w:eastAsia="Times New Roman" w:hAnsi="Calibri" w:cs="Calibri"/>
                <w:b/>
                <w:bCs/>
                <w:color w:val="002060"/>
                <w:sz w:val="18"/>
                <w:szCs w:val="18"/>
                <w:lang w:eastAsia="nl-NL"/>
              </w:rPr>
              <w:t>-16</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roofErr w:type="spellStart"/>
            <w:r w:rsidRPr="002650D0">
              <w:rPr>
                <w:rFonts w:ascii="Calibri" w:eastAsia="Times New Roman" w:hAnsi="Calibri" w:cs="Calibri"/>
                <w:color w:val="000000"/>
                <w:sz w:val="18"/>
                <w:szCs w:val="18"/>
                <w:lang w:eastAsia="nl-NL"/>
              </w:rPr>
              <w:t>tov</w:t>
            </w:r>
            <w:proofErr w:type="spellEnd"/>
            <w:r w:rsidRPr="002650D0">
              <w:rPr>
                <w:rFonts w:ascii="Calibri" w:eastAsia="Times New Roman" w:hAnsi="Calibri" w:cs="Calibri"/>
                <w:color w:val="000000"/>
                <w:sz w:val="18"/>
                <w:szCs w:val="18"/>
                <w:lang w:eastAsia="nl-NL"/>
              </w:rPr>
              <w:t xml:space="preserve"> 2031</w:t>
            </w:r>
          </w:p>
        </w:tc>
      </w:tr>
      <w:tr w:rsidR="002650D0" w:rsidRPr="002650D0" w:rsidTr="002650D0">
        <w:trPr>
          <w:trHeight w:val="240"/>
        </w:trPr>
        <w:tc>
          <w:tcPr>
            <w:tcW w:w="1853" w:type="dxa"/>
            <w:tcBorders>
              <w:top w:val="nil"/>
              <w:left w:val="single" w:sz="8" w:space="0" w:color="auto"/>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8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459"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2060"/>
                <w:sz w:val="18"/>
                <w:szCs w:val="18"/>
                <w:lang w:eastAsia="nl-NL"/>
              </w:rPr>
            </w:pPr>
            <w:r w:rsidRPr="002650D0">
              <w:rPr>
                <w:rFonts w:ascii="Calibri" w:eastAsia="Times New Roman" w:hAnsi="Calibri" w:cs="Calibri"/>
                <w:color w:val="002060"/>
                <w:sz w:val="18"/>
                <w:szCs w:val="18"/>
                <w:lang w:eastAsia="nl-NL"/>
              </w:rPr>
              <w:t>4</w:t>
            </w:r>
          </w:p>
        </w:tc>
        <w:tc>
          <w:tcPr>
            <w:tcW w:w="880" w:type="dxa"/>
            <w:tcBorders>
              <w:top w:val="nil"/>
              <w:left w:val="nil"/>
              <w:bottom w:val="nil"/>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roofErr w:type="spellStart"/>
            <w:r w:rsidRPr="002650D0">
              <w:rPr>
                <w:rFonts w:ascii="Calibri" w:eastAsia="Times New Roman" w:hAnsi="Calibri" w:cs="Calibri"/>
                <w:color w:val="000000"/>
                <w:sz w:val="18"/>
                <w:szCs w:val="18"/>
                <w:lang w:eastAsia="nl-NL"/>
              </w:rPr>
              <w:t>tov</w:t>
            </w:r>
            <w:proofErr w:type="spellEnd"/>
            <w:r w:rsidRPr="002650D0">
              <w:rPr>
                <w:rFonts w:ascii="Calibri" w:eastAsia="Times New Roman" w:hAnsi="Calibri" w:cs="Calibri"/>
                <w:color w:val="000000"/>
                <w:sz w:val="18"/>
                <w:szCs w:val="18"/>
                <w:lang w:eastAsia="nl-NL"/>
              </w:rPr>
              <w:t xml:space="preserve"> 2011</w:t>
            </w:r>
          </w:p>
        </w:tc>
        <w:tc>
          <w:tcPr>
            <w:tcW w:w="1372" w:type="dxa"/>
            <w:tcBorders>
              <w:top w:val="nil"/>
              <w:left w:val="nil"/>
              <w:bottom w:val="nil"/>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
        </w:tc>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520" w:type="dxa"/>
            <w:tcBorders>
              <w:top w:val="nil"/>
              <w:left w:val="nil"/>
              <w:bottom w:val="single" w:sz="4"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2060"/>
                <w:sz w:val="18"/>
                <w:szCs w:val="18"/>
                <w:lang w:eastAsia="nl-NL"/>
              </w:rPr>
            </w:pPr>
            <w:r w:rsidRPr="002650D0">
              <w:rPr>
                <w:rFonts w:ascii="Calibri" w:eastAsia="Times New Roman" w:hAnsi="Calibri" w:cs="Calibri"/>
                <w:color w:val="002060"/>
                <w:sz w:val="18"/>
                <w:szCs w:val="18"/>
                <w:lang w:eastAsia="nl-NL"/>
              </w:rPr>
              <w:t>-19</w:t>
            </w:r>
          </w:p>
        </w:tc>
        <w:tc>
          <w:tcPr>
            <w:tcW w:w="960" w:type="dxa"/>
            <w:tcBorders>
              <w:top w:val="nil"/>
              <w:left w:val="nil"/>
              <w:bottom w:val="nil"/>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roofErr w:type="spellStart"/>
            <w:r w:rsidRPr="002650D0">
              <w:rPr>
                <w:rFonts w:ascii="Calibri" w:eastAsia="Times New Roman" w:hAnsi="Calibri" w:cs="Calibri"/>
                <w:color w:val="000000"/>
                <w:sz w:val="18"/>
                <w:szCs w:val="18"/>
                <w:lang w:eastAsia="nl-NL"/>
              </w:rPr>
              <w:t>tov</w:t>
            </w:r>
            <w:proofErr w:type="spellEnd"/>
            <w:r w:rsidRPr="002650D0">
              <w:rPr>
                <w:rFonts w:ascii="Calibri" w:eastAsia="Times New Roman" w:hAnsi="Calibri" w:cs="Calibri"/>
                <w:color w:val="000000"/>
                <w:sz w:val="18"/>
                <w:szCs w:val="18"/>
                <w:lang w:eastAsia="nl-NL"/>
              </w:rPr>
              <w:t xml:space="preserve"> 2021</w:t>
            </w:r>
          </w:p>
        </w:tc>
      </w:tr>
      <w:tr w:rsidR="002650D0" w:rsidRPr="002650D0" w:rsidTr="002650D0">
        <w:trPr>
          <w:trHeight w:val="252"/>
        </w:trPr>
        <w:tc>
          <w:tcPr>
            <w:tcW w:w="1853" w:type="dxa"/>
            <w:tcBorders>
              <w:top w:val="nil"/>
              <w:left w:val="single" w:sz="8" w:space="0" w:color="auto"/>
              <w:bottom w:val="single" w:sz="8" w:space="0" w:color="auto"/>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380" w:type="dxa"/>
            <w:tcBorders>
              <w:top w:val="nil"/>
              <w:left w:val="nil"/>
              <w:bottom w:val="single" w:sz="8" w:space="0" w:color="auto"/>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80" w:type="dxa"/>
            <w:tcBorders>
              <w:top w:val="nil"/>
              <w:left w:val="nil"/>
              <w:bottom w:val="single" w:sz="8" w:space="0" w:color="auto"/>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459" w:type="dxa"/>
            <w:tcBorders>
              <w:top w:val="nil"/>
              <w:left w:val="nil"/>
              <w:bottom w:val="single" w:sz="8" w:space="0" w:color="auto"/>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880" w:type="dxa"/>
            <w:tcBorders>
              <w:top w:val="nil"/>
              <w:left w:val="nil"/>
              <w:bottom w:val="single" w:sz="8" w:space="0" w:color="auto"/>
              <w:right w:val="nil"/>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1372" w:type="dxa"/>
            <w:tcBorders>
              <w:top w:val="nil"/>
              <w:left w:val="nil"/>
              <w:bottom w:val="single" w:sz="8" w:space="0" w:color="auto"/>
              <w:right w:val="nil"/>
            </w:tcBorders>
            <w:shd w:val="clear" w:color="auto" w:fill="auto"/>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460" w:type="dxa"/>
            <w:tcBorders>
              <w:top w:val="nil"/>
              <w:left w:val="single" w:sz="4" w:space="0" w:color="auto"/>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96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r w:rsidRPr="002650D0">
              <w:rPr>
                <w:rFonts w:ascii="Calibri" w:eastAsia="Times New Roman" w:hAnsi="Calibri" w:cs="Calibri"/>
                <w:color w:val="000000"/>
                <w:sz w:val="18"/>
                <w:szCs w:val="18"/>
                <w:lang w:eastAsia="nl-NL"/>
              </w:rPr>
              <w:t> </w:t>
            </w:r>
          </w:p>
        </w:tc>
        <w:tc>
          <w:tcPr>
            <w:tcW w:w="520" w:type="dxa"/>
            <w:tcBorders>
              <w:top w:val="nil"/>
              <w:left w:val="nil"/>
              <w:bottom w:val="single" w:sz="8" w:space="0" w:color="auto"/>
              <w:right w:val="single" w:sz="4"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2060"/>
                <w:sz w:val="18"/>
                <w:szCs w:val="18"/>
                <w:lang w:eastAsia="nl-NL"/>
              </w:rPr>
            </w:pPr>
            <w:r w:rsidRPr="002650D0">
              <w:rPr>
                <w:rFonts w:ascii="Calibri" w:eastAsia="Times New Roman" w:hAnsi="Calibri" w:cs="Calibri"/>
                <w:color w:val="002060"/>
                <w:sz w:val="18"/>
                <w:szCs w:val="18"/>
                <w:lang w:eastAsia="nl-NL"/>
              </w:rPr>
              <w:t>-13</w:t>
            </w:r>
          </w:p>
        </w:tc>
        <w:tc>
          <w:tcPr>
            <w:tcW w:w="960" w:type="dxa"/>
            <w:tcBorders>
              <w:top w:val="nil"/>
              <w:left w:val="nil"/>
              <w:bottom w:val="single" w:sz="8" w:space="0" w:color="auto"/>
              <w:right w:val="single" w:sz="8" w:space="0" w:color="auto"/>
            </w:tcBorders>
            <w:shd w:val="clear" w:color="auto" w:fill="auto"/>
            <w:noWrap/>
            <w:vAlign w:val="bottom"/>
            <w:hideMark/>
          </w:tcPr>
          <w:p w:rsidR="002650D0" w:rsidRPr="002650D0" w:rsidRDefault="002650D0" w:rsidP="001B137C">
            <w:pPr>
              <w:tabs>
                <w:tab w:val="left" w:pos="9072"/>
                <w:tab w:val="left" w:pos="9639"/>
                <w:tab w:val="left" w:pos="13041"/>
              </w:tabs>
              <w:spacing w:after="100" w:afterAutospacing="1" w:line="240" w:lineRule="auto"/>
              <w:rPr>
                <w:rFonts w:ascii="Calibri" w:eastAsia="Times New Roman" w:hAnsi="Calibri" w:cs="Calibri"/>
                <w:color w:val="000000"/>
                <w:sz w:val="18"/>
                <w:szCs w:val="18"/>
                <w:lang w:eastAsia="nl-NL"/>
              </w:rPr>
            </w:pPr>
            <w:proofErr w:type="spellStart"/>
            <w:r w:rsidRPr="002650D0">
              <w:rPr>
                <w:rFonts w:ascii="Calibri" w:eastAsia="Times New Roman" w:hAnsi="Calibri" w:cs="Calibri"/>
                <w:color w:val="000000"/>
                <w:sz w:val="18"/>
                <w:szCs w:val="18"/>
                <w:lang w:eastAsia="nl-NL"/>
              </w:rPr>
              <w:t>tov</w:t>
            </w:r>
            <w:proofErr w:type="spellEnd"/>
            <w:r w:rsidRPr="002650D0">
              <w:rPr>
                <w:rFonts w:ascii="Calibri" w:eastAsia="Times New Roman" w:hAnsi="Calibri" w:cs="Calibri"/>
                <w:color w:val="000000"/>
                <w:sz w:val="18"/>
                <w:szCs w:val="18"/>
                <w:lang w:eastAsia="nl-NL"/>
              </w:rPr>
              <w:t xml:space="preserve"> 2011</w:t>
            </w:r>
          </w:p>
        </w:tc>
      </w:tr>
      <w:tr w:rsidR="002650D0" w:rsidRPr="00625490" w:rsidTr="002650D0">
        <w:trPr>
          <w:trHeight w:val="231"/>
        </w:trPr>
        <w:tc>
          <w:tcPr>
            <w:tcW w:w="8824" w:type="dxa"/>
            <w:gridSpan w:val="10"/>
            <w:tcBorders>
              <w:top w:val="nil"/>
              <w:left w:val="nil"/>
              <w:bottom w:val="nil"/>
              <w:right w:val="nil"/>
            </w:tcBorders>
            <w:shd w:val="clear" w:color="auto" w:fill="auto"/>
            <w:noWrap/>
            <w:vAlign w:val="bottom"/>
            <w:hideMark/>
          </w:tcPr>
          <w:p w:rsidR="002650D0" w:rsidRPr="008D529E" w:rsidRDefault="002650D0" w:rsidP="001B137C">
            <w:pPr>
              <w:tabs>
                <w:tab w:val="left" w:pos="9072"/>
                <w:tab w:val="left" w:pos="9639"/>
                <w:tab w:val="left" w:pos="13041"/>
              </w:tabs>
              <w:spacing w:after="100" w:afterAutospacing="1" w:line="240" w:lineRule="auto"/>
              <w:rPr>
                <w:i/>
                <w:sz w:val="20"/>
                <w:szCs w:val="20"/>
              </w:rPr>
            </w:pPr>
            <w:r w:rsidRPr="00625490">
              <w:rPr>
                <w:b/>
                <w:sz w:val="20"/>
              </w:rPr>
              <w:t xml:space="preserve">Tabel 2 Groep 55-65 jaar 2011 </w:t>
            </w:r>
            <w:r w:rsidR="00DD14BB">
              <w:rPr>
                <w:b/>
                <w:sz w:val="20"/>
              </w:rPr>
              <w:t>–</w:t>
            </w:r>
            <w:r w:rsidRPr="00625490">
              <w:rPr>
                <w:b/>
                <w:sz w:val="20"/>
              </w:rPr>
              <w:t xml:space="preserve"> 2041</w:t>
            </w:r>
            <w:r w:rsidR="00DD14BB">
              <w:rPr>
                <w:b/>
                <w:sz w:val="20"/>
              </w:rPr>
              <w:t xml:space="preserve"> </w:t>
            </w:r>
            <w:r w:rsidR="00FA1782">
              <w:rPr>
                <w:b/>
                <w:sz w:val="20"/>
              </w:rPr>
              <w:br/>
            </w:r>
            <w:r w:rsidR="00FA1782">
              <w:rPr>
                <w:sz w:val="18"/>
                <w:szCs w:val="20"/>
              </w:rPr>
              <w:br/>
            </w:r>
            <w:r w:rsidR="00DD14BB" w:rsidRPr="00FA1782">
              <w:rPr>
                <w:sz w:val="18"/>
                <w:szCs w:val="20"/>
              </w:rPr>
              <w:t>B</w:t>
            </w:r>
            <w:r w:rsidR="008D529E" w:rsidRPr="00FA1782">
              <w:rPr>
                <w:sz w:val="18"/>
                <w:szCs w:val="20"/>
              </w:rPr>
              <w:t>ron: CBS peildatum januari 2012</w:t>
            </w:r>
            <w:r w:rsidR="006C5499">
              <w:rPr>
                <w:sz w:val="18"/>
                <w:szCs w:val="20"/>
              </w:rPr>
              <w:t>.</w:t>
            </w:r>
            <w:r w:rsidR="008D529E" w:rsidRPr="00FA1782">
              <w:rPr>
                <w:sz w:val="18"/>
                <w:szCs w:val="20"/>
              </w:rPr>
              <w:br/>
            </w:r>
          </w:p>
        </w:tc>
      </w:tr>
    </w:tbl>
    <w:p w:rsidR="008D529E" w:rsidRDefault="008D529E" w:rsidP="001B137C">
      <w:pPr>
        <w:tabs>
          <w:tab w:val="left" w:pos="9072"/>
          <w:tab w:val="left" w:pos="9639"/>
          <w:tab w:val="left" w:pos="13041"/>
        </w:tabs>
        <w:spacing w:after="100" w:afterAutospacing="1" w:line="240" w:lineRule="auto"/>
        <w:rPr>
          <w:b/>
        </w:rPr>
      </w:pPr>
    </w:p>
    <w:p w:rsidR="008D529E" w:rsidRDefault="008D529E" w:rsidP="001B137C">
      <w:pPr>
        <w:tabs>
          <w:tab w:val="left" w:pos="9072"/>
          <w:tab w:val="left" w:pos="9639"/>
          <w:tab w:val="left" w:pos="13041"/>
        </w:tabs>
        <w:rPr>
          <w:b/>
        </w:rPr>
      </w:pPr>
      <w:r>
        <w:rPr>
          <w:b/>
        </w:rPr>
        <w:br w:type="page"/>
      </w:r>
    </w:p>
    <w:p w:rsidR="008F33FE" w:rsidRDefault="000B2990" w:rsidP="001B137C">
      <w:pPr>
        <w:tabs>
          <w:tab w:val="left" w:pos="9072"/>
          <w:tab w:val="left" w:pos="9639"/>
          <w:tab w:val="left" w:pos="13041"/>
        </w:tabs>
        <w:spacing w:after="100" w:afterAutospacing="1" w:line="240" w:lineRule="auto"/>
      </w:pPr>
      <w:r>
        <w:rPr>
          <w:b/>
        </w:rPr>
        <w:lastRenderedPageBreak/>
        <w:t xml:space="preserve">5.2 </w:t>
      </w:r>
      <w:r w:rsidR="009B6491">
        <w:rPr>
          <w:b/>
        </w:rPr>
        <w:t>Wie zijn de 55-65 jarigen?</w:t>
      </w:r>
      <w:r w:rsidR="009B6491">
        <w:rPr>
          <w:b/>
        </w:rPr>
        <w:br/>
      </w:r>
      <w:r w:rsidR="00F6083A">
        <w:t xml:space="preserve">Het is belangrijk de </w:t>
      </w:r>
      <w:r w:rsidR="009B6491" w:rsidRPr="008F0B1E">
        <w:t xml:space="preserve">preventieboodschap </w:t>
      </w:r>
      <w:r w:rsidR="008F33FE">
        <w:t xml:space="preserve">niet alleen </w:t>
      </w:r>
      <w:r w:rsidR="009B6491" w:rsidRPr="008F0B1E">
        <w:t>af</w:t>
      </w:r>
      <w:r w:rsidR="00F6083A">
        <w:t xml:space="preserve"> te </w:t>
      </w:r>
      <w:r w:rsidR="009B6491" w:rsidRPr="008F0B1E">
        <w:t>stemmen op de</w:t>
      </w:r>
      <w:r w:rsidR="008F33FE">
        <w:t xml:space="preserve"> leeftijd van mensen, maar ook op de </w:t>
      </w:r>
      <w:r w:rsidR="008F33FE" w:rsidRPr="00A312D8">
        <w:t>fase van iemands leven waarin die zich bevindt</w:t>
      </w:r>
      <w:r w:rsidR="004E719A">
        <w:t xml:space="preserve">. </w:t>
      </w:r>
      <w:r w:rsidR="008F33FE">
        <w:t xml:space="preserve">Een goede aansluiting met de doelgroep zorgt ervoor dat de boodschap ook ‘binnen komt’. </w:t>
      </w:r>
      <w:r w:rsidR="008F33FE" w:rsidRPr="00A312D8">
        <w:t xml:space="preserve">Je moet uitkijken dat </w:t>
      </w:r>
      <w:r w:rsidR="008F33FE">
        <w:t xml:space="preserve">de doelgroep </w:t>
      </w:r>
      <w:r w:rsidR="008F33FE" w:rsidRPr="00A312D8">
        <w:t>zegt: waar bemoeien ze zich mee. Geen betutteling</w:t>
      </w:r>
      <w:r w:rsidR="00E12B7B">
        <w:t xml:space="preserve"> dus</w:t>
      </w:r>
      <w:r w:rsidR="008F33FE">
        <w:t xml:space="preserve">. Om uit te vinden voor welke boodschappen de doelgroep ontvankelijk is, is het belangrijk de </w:t>
      </w:r>
      <w:r w:rsidR="008F33FE" w:rsidRPr="008F0B1E">
        <w:t>groep 55-65 jarigen beter te leren kennen.</w:t>
      </w:r>
      <w:r w:rsidR="008F33FE">
        <w:t xml:space="preserve"> </w:t>
      </w:r>
      <w:r w:rsidR="00727269">
        <w:t xml:space="preserve">De groep 55-65 is vitaal en vindt het belangrijk er goed uit te zien. </w:t>
      </w:r>
    </w:p>
    <w:p w:rsidR="008F33FE" w:rsidRDefault="000B2990" w:rsidP="001B137C">
      <w:pPr>
        <w:tabs>
          <w:tab w:val="left" w:pos="9072"/>
          <w:tab w:val="left" w:pos="9639"/>
          <w:tab w:val="left" w:pos="13041"/>
        </w:tabs>
        <w:spacing w:after="100" w:afterAutospacing="1" w:line="240" w:lineRule="auto"/>
      </w:pPr>
      <w:r>
        <w:rPr>
          <w:b/>
          <w:i/>
        </w:rPr>
        <w:t xml:space="preserve">5.2.1 </w:t>
      </w:r>
      <w:r w:rsidR="008F33FE" w:rsidRPr="008F33FE">
        <w:rPr>
          <w:b/>
          <w:i/>
        </w:rPr>
        <w:t>Veel tijd en geld</w:t>
      </w:r>
      <w:r w:rsidR="008F33FE" w:rsidRPr="008F33FE">
        <w:rPr>
          <w:b/>
          <w:i/>
        </w:rPr>
        <w:br/>
      </w:r>
      <w:r w:rsidR="008F33FE">
        <w:t xml:space="preserve">In deze groep </w:t>
      </w:r>
      <w:r w:rsidR="008F33FE" w:rsidRPr="008F0B1E">
        <w:t>is vaak nog sprake van deelname aan het arbeidsproces; voorbereiding op de</w:t>
      </w:r>
      <w:r w:rsidR="008F33FE">
        <w:t xml:space="preserve"> </w:t>
      </w:r>
      <w:r w:rsidR="008F33FE" w:rsidRPr="008F0B1E">
        <w:t>(vervroegde) pensionering speelt een rol; gezondheidsproblemen</w:t>
      </w:r>
      <w:r w:rsidR="008F33FE">
        <w:t xml:space="preserve"> </w:t>
      </w:r>
      <w:r w:rsidR="008F33FE" w:rsidRPr="008F0B1E">
        <w:t>komen vooral voor bij niet-meer</w:t>
      </w:r>
      <w:r w:rsidR="008F33FE">
        <w:t xml:space="preserve"> werkende</w:t>
      </w:r>
      <w:r w:rsidR="008F33FE" w:rsidRPr="008F33FE">
        <w:t xml:space="preserve">n. </w:t>
      </w:r>
      <w:r w:rsidR="008F33FE" w:rsidRPr="008F33FE">
        <w:rPr>
          <w:rFonts w:cstheme="minorHAnsi"/>
        </w:rPr>
        <w:t>Een groot deel zijn zogeheten empty-</w:t>
      </w:r>
      <w:proofErr w:type="spellStart"/>
      <w:r w:rsidR="008F33FE" w:rsidRPr="008F33FE">
        <w:rPr>
          <w:rFonts w:cstheme="minorHAnsi"/>
        </w:rPr>
        <w:t>nesters</w:t>
      </w:r>
      <w:proofErr w:type="spellEnd"/>
      <w:r w:rsidR="008F33FE" w:rsidRPr="008F33FE">
        <w:rPr>
          <w:rFonts w:cstheme="minorHAnsi"/>
        </w:rPr>
        <w:t xml:space="preserve"> (geen thuiswonende kinderen meer). Een belangrijke doelgroep met veel tijd en veel geld.</w:t>
      </w:r>
    </w:p>
    <w:p w:rsidR="00F6083A" w:rsidRPr="008D529E" w:rsidRDefault="000B2990" w:rsidP="001B137C">
      <w:pPr>
        <w:tabs>
          <w:tab w:val="left" w:pos="9072"/>
          <w:tab w:val="left" w:pos="9639"/>
          <w:tab w:val="left" w:pos="13041"/>
        </w:tabs>
        <w:spacing w:after="100" w:afterAutospacing="1" w:line="240" w:lineRule="auto"/>
        <w:rPr>
          <w:rFonts w:eastAsia="Times New Roman" w:cstheme="minorHAnsi"/>
          <w:color w:val="333333"/>
          <w:lang w:eastAsia="nl-NL"/>
        </w:rPr>
      </w:pPr>
      <w:r>
        <w:rPr>
          <w:rFonts w:cstheme="minorHAnsi"/>
          <w:b/>
          <w:i/>
        </w:rPr>
        <w:t xml:space="preserve">5.2.2 </w:t>
      </w:r>
      <w:r w:rsidR="008F33FE" w:rsidRPr="008F33FE">
        <w:rPr>
          <w:rFonts w:cstheme="minorHAnsi"/>
          <w:b/>
          <w:i/>
        </w:rPr>
        <w:t>Medior</w:t>
      </w:r>
      <w:r w:rsidR="008F33FE">
        <w:rPr>
          <w:rFonts w:cstheme="minorHAnsi"/>
          <w:b/>
          <w:i/>
        </w:rPr>
        <w:br/>
      </w:r>
      <w:r w:rsidR="009B0BBD" w:rsidRPr="004E719A">
        <w:rPr>
          <w:rFonts w:cstheme="minorHAnsi"/>
        </w:rPr>
        <w:t>Mensen in de</w:t>
      </w:r>
      <w:r w:rsidR="009B3F8D" w:rsidRPr="004E719A">
        <w:rPr>
          <w:rFonts w:eastAsia="Times New Roman" w:cstheme="minorHAnsi"/>
          <w:color w:val="333333"/>
          <w:lang w:eastAsia="nl-NL"/>
        </w:rPr>
        <w:t xml:space="preserve"> leeftijdscategorie </w:t>
      </w:r>
      <w:r w:rsidR="009B0BBD" w:rsidRPr="004E719A">
        <w:rPr>
          <w:rFonts w:eastAsia="Times New Roman" w:cstheme="minorHAnsi"/>
          <w:color w:val="333333"/>
          <w:lang w:eastAsia="nl-NL"/>
        </w:rPr>
        <w:t>5</w:t>
      </w:r>
      <w:r w:rsidR="009B3F8D" w:rsidRPr="004E719A">
        <w:rPr>
          <w:rFonts w:eastAsia="Times New Roman" w:cstheme="minorHAnsi"/>
          <w:color w:val="333333"/>
          <w:lang w:eastAsia="nl-NL"/>
        </w:rPr>
        <w:t xml:space="preserve">5-65 jaar voelen zich te jong om met ‘senior’ </w:t>
      </w:r>
      <w:r w:rsidR="008D529E">
        <w:rPr>
          <w:rFonts w:eastAsia="Times New Roman" w:cstheme="minorHAnsi"/>
          <w:color w:val="333333"/>
          <w:lang w:eastAsia="nl-NL"/>
        </w:rPr>
        <w:t xml:space="preserve">te worden </w:t>
      </w:r>
      <w:r w:rsidR="009B3F8D" w:rsidRPr="004E719A">
        <w:rPr>
          <w:rFonts w:eastAsia="Times New Roman" w:cstheme="minorHAnsi"/>
          <w:color w:val="333333"/>
          <w:lang w:eastAsia="nl-NL"/>
        </w:rPr>
        <w:t>aangesproken</w:t>
      </w:r>
      <w:r w:rsidR="008D529E">
        <w:rPr>
          <w:rFonts w:eastAsia="Times New Roman" w:cstheme="minorHAnsi"/>
          <w:color w:val="333333"/>
          <w:lang w:eastAsia="nl-NL"/>
        </w:rPr>
        <w:t>.</w:t>
      </w:r>
      <w:r w:rsidR="009B3F8D" w:rsidRPr="004E719A">
        <w:rPr>
          <w:rFonts w:eastAsia="Times New Roman" w:cstheme="minorHAnsi"/>
          <w:color w:val="333333"/>
          <w:lang w:eastAsia="nl-NL"/>
        </w:rPr>
        <w:t xml:space="preserve"> Daarnaast vindt men een leeftijdsaanduiding</w:t>
      </w:r>
      <w:r w:rsidR="008D529E">
        <w:rPr>
          <w:rFonts w:eastAsia="Times New Roman" w:cstheme="minorHAnsi"/>
          <w:color w:val="333333"/>
          <w:lang w:eastAsia="nl-NL"/>
        </w:rPr>
        <w:t xml:space="preserve"> </w:t>
      </w:r>
      <w:r w:rsidR="009B3F8D" w:rsidRPr="004E719A">
        <w:rPr>
          <w:rFonts w:eastAsia="Times New Roman" w:cstheme="minorHAnsi"/>
          <w:color w:val="333333"/>
          <w:lang w:eastAsia="nl-NL"/>
        </w:rPr>
        <w:t>zoals 50- of 60-plusser veelal confronterend.</w:t>
      </w:r>
      <w:r w:rsidR="009B0BBD" w:rsidRPr="004E719A">
        <w:rPr>
          <w:rFonts w:eastAsia="Times New Roman" w:cstheme="minorHAnsi"/>
          <w:color w:val="333333"/>
          <w:lang w:eastAsia="nl-NL"/>
        </w:rPr>
        <w:t xml:space="preserve"> </w:t>
      </w:r>
      <w:r w:rsidR="009B3F8D" w:rsidRPr="004E719A">
        <w:rPr>
          <w:rFonts w:eastAsia="Times New Roman" w:cstheme="minorHAnsi"/>
          <w:color w:val="333333"/>
          <w:lang w:eastAsia="nl-NL"/>
        </w:rPr>
        <w:t xml:space="preserve">Dit is gebleken uit een onderzoek dat </w:t>
      </w:r>
      <w:r w:rsidR="009B0BBD" w:rsidRPr="004E719A">
        <w:rPr>
          <w:rFonts w:eastAsia="Times New Roman" w:cstheme="minorHAnsi"/>
          <w:color w:val="333333"/>
          <w:lang w:eastAsia="nl-NL"/>
        </w:rPr>
        <w:t>d</w:t>
      </w:r>
      <w:r w:rsidR="009B3F8D" w:rsidRPr="004E719A">
        <w:rPr>
          <w:rFonts w:eastAsia="Times New Roman" w:cstheme="minorHAnsi"/>
          <w:color w:val="333333"/>
          <w:lang w:eastAsia="nl-NL"/>
        </w:rPr>
        <w:t xml:space="preserve">oor Mediorweb.nl (voorheen Seniorstartpagina.nl) </w:t>
      </w:r>
      <w:r w:rsidR="003677EC" w:rsidRPr="004E719A">
        <w:rPr>
          <w:rFonts w:eastAsia="Times New Roman" w:cstheme="minorHAnsi"/>
          <w:color w:val="333333"/>
          <w:lang w:eastAsia="nl-NL"/>
        </w:rPr>
        <w:t xml:space="preserve">is </w:t>
      </w:r>
      <w:r w:rsidR="009B3F8D" w:rsidRPr="004E719A">
        <w:rPr>
          <w:rFonts w:eastAsia="Times New Roman" w:cstheme="minorHAnsi"/>
          <w:color w:val="333333"/>
          <w:lang w:eastAsia="nl-NL"/>
        </w:rPr>
        <w:t>uitgevoerd.</w:t>
      </w:r>
      <w:r w:rsidR="009B3F8D" w:rsidRPr="004E719A">
        <w:rPr>
          <w:rFonts w:ascii="Trebuchet MS" w:eastAsia="Times New Roman" w:hAnsi="Trebuchet MS" w:cs="Times New Roman"/>
          <w:color w:val="333333"/>
          <w:lang w:eastAsia="nl-NL"/>
        </w:rPr>
        <w:t xml:space="preserve"> </w:t>
      </w:r>
      <w:r w:rsidR="009B3F8D" w:rsidRPr="004E719A">
        <w:rPr>
          <w:rFonts w:cstheme="minorHAnsi"/>
          <w:color w:val="333333"/>
        </w:rPr>
        <w:t xml:space="preserve">‘Medioren’ zijn geen junior meer, voelen zich nog geen senior, maar zitten er </w:t>
      </w:r>
      <w:r w:rsidR="004E719A">
        <w:rPr>
          <w:rFonts w:cstheme="minorHAnsi"/>
          <w:color w:val="333333"/>
        </w:rPr>
        <w:t xml:space="preserve">letterlijk </w:t>
      </w:r>
      <w:r w:rsidR="009B3F8D" w:rsidRPr="004E719A">
        <w:rPr>
          <w:rFonts w:cstheme="minorHAnsi"/>
          <w:color w:val="333333"/>
        </w:rPr>
        <w:t>tussenin. ‘Medior’ staat voor een ervaren iemand die midden in het leven staat.</w:t>
      </w:r>
      <w:r w:rsidR="00D91ED6" w:rsidRPr="004E719A">
        <w:rPr>
          <w:rFonts w:cstheme="minorHAnsi"/>
          <w:color w:val="333333"/>
        </w:rPr>
        <w:t xml:space="preserve"> </w:t>
      </w:r>
    </w:p>
    <w:p w:rsidR="003677EC" w:rsidRPr="008F33FE" w:rsidRDefault="000B2990" w:rsidP="001B137C">
      <w:pPr>
        <w:tabs>
          <w:tab w:val="left" w:pos="9072"/>
          <w:tab w:val="left" w:pos="9639"/>
          <w:tab w:val="left" w:pos="13041"/>
        </w:tabs>
        <w:spacing w:after="100" w:afterAutospacing="1" w:line="240" w:lineRule="auto"/>
        <w:rPr>
          <w:rFonts w:cstheme="minorHAnsi"/>
          <w:b/>
          <w:i/>
        </w:rPr>
      </w:pPr>
      <w:r>
        <w:rPr>
          <w:rFonts w:cstheme="minorHAnsi"/>
          <w:b/>
          <w:i/>
        </w:rPr>
        <w:t xml:space="preserve">5.2.3 </w:t>
      </w:r>
      <w:r w:rsidR="008F33FE" w:rsidRPr="008F33FE">
        <w:rPr>
          <w:rFonts w:cstheme="minorHAnsi"/>
          <w:b/>
          <w:i/>
        </w:rPr>
        <w:t>Actief</w:t>
      </w:r>
      <w:r w:rsidR="008F33FE">
        <w:rPr>
          <w:rFonts w:cstheme="minorHAnsi"/>
          <w:b/>
          <w:i/>
        </w:rPr>
        <w:br/>
      </w:r>
      <w:r w:rsidR="009B3F8D" w:rsidRPr="004E719A">
        <w:rPr>
          <w:rFonts w:cstheme="minorHAnsi"/>
        </w:rPr>
        <w:t xml:space="preserve">Wat vaststaat, is dat ouderen van nu actiever zijn dan ouderen van vroeger. </w:t>
      </w:r>
      <w:r w:rsidR="00D91ED6" w:rsidRPr="004E719A">
        <w:t xml:space="preserve">Over het algemeen is de groep 55-65 jarigen vitaal. </w:t>
      </w:r>
      <w:r w:rsidR="009B3F8D" w:rsidRPr="004E719A">
        <w:rPr>
          <w:rFonts w:cstheme="minorHAnsi"/>
        </w:rPr>
        <w:t xml:space="preserve">Een ruime meerderheid van de ouderen tussen de 60 en 75 jaar is te kwalificeren als `actief`. Deze groep geniet volop van het leven, voelt zich nog lang niet oud, is actief op internet en </w:t>
      </w:r>
      <w:r w:rsidR="00F30624" w:rsidRPr="004E719A">
        <w:rPr>
          <w:rFonts w:cstheme="minorHAnsi"/>
        </w:rPr>
        <w:t>heeft een eigen woning</w:t>
      </w:r>
      <w:r w:rsidR="009B3F8D" w:rsidRPr="004E719A">
        <w:rPr>
          <w:rFonts w:cstheme="minorHAnsi"/>
        </w:rPr>
        <w:t xml:space="preserve">. </w:t>
      </w:r>
    </w:p>
    <w:p w:rsidR="00846382" w:rsidRPr="00912246" w:rsidRDefault="000B2990" w:rsidP="001B137C">
      <w:pPr>
        <w:tabs>
          <w:tab w:val="left" w:pos="9072"/>
          <w:tab w:val="left" w:pos="9639"/>
          <w:tab w:val="left" w:pos="13041"/>
        </w:tabs>
        <w:spacing w:after="100" w:afterAutospacing="1" w:line="240" w:lineRule="auto"/>
        <w:rPr>
          <w:rFonts w:cstheme="minorHAnsi"/>
          <w:sz w:val="16"/>
          <w:szCs w:val="20"/>
        </w:rPr>
      </w:pPr>
      <w:r>
        <w:rPr>
          <w:rFonts w:cstheme="minorHAnsi"/>
          <w:b/>
          <w:sz w:val="20"/>
          <w:szCs w:val="20"/>
        </w:rPr>
        <w:t xml:space="preserve">5.3 </w:t>
      </w:r>
      <w:r w:rsidR="00846382" w:rsidRPr="00846382">
        <w:rPr>
          <w:rFonts w:cstheme="minorHAnsi"/>
          <w:b/>
          <w:sz w:val="20"/>
          <w:szCs w:val="20"/>
        </w:rPr>
        <w:t>Wat houdt de 55-65 jarige bezig?</w:t>
      </w:r>
      <w:r w:rsidR="00846382">
        <w:rPr>
          <w:rFonts w:cstheme="minorHAnsi"/>
          <w:b/>
          <w:sz w:val="20"/>
          <w:szCs w:val="20"/>
        </w:rPr>
        <w:br/>
      </w:r>
      <w:r w:rsidR="00AA1BE0" w:rsidRPr="004E719A">
        <w:rPr>
          <w:rFonts w:cstheme="minorHAnsi"/>
        </w:rPr>
        <w:t xml:space="preserve">Ouderen hebben de toekomst. Hun aantal groeit. Hun bestedingen eveneens. </w:t>
      </w:r>
      <w:r w:rsidR="00195A3D" w:rsidRPr="004E719A">
        <w:rPr>
          <w:rFonts w:cstheme="minorHAnsi"/>
        </w:rPr>
        <w:t>De 50-plusser die in een verstedelijkt gebied woont, heeft meestal minder ruimte tot zijn beschikking. Bijna een kwart van hen heeft geen auto. Stedelingen boeken vaker een vlieg- of stedentripvakantie. De stedeling doet minder schenkingen en is minder geneigd via internet een donatie te doen. Religie is vaak minder belangrijk. De 50-plusser die in weinig of geen stedelijk gebied woont, heeft vaak meer luxe in het huishouden, heeft vaker een caravan, volgt meer sport op televisie en heeft vaker een abonnement op een dagblad. Over het algemeen doneert de 50-plusser, of hij nu in de stad woont of erbuiten, veel aan goede doelen. De 50-plusser is maatschappelijk betrokken, leest veel themaboeken, kijkt meestal naar de publieke omroep en kent het belang van gezond eten. Verder heeft de 50-plusser veel culturele interesses en tal van hobby`s.</w:t>
      </w:r>
      <w:r w:rsidR="00D91ED6" w:rsidRPr="004E719A">
        <w:rPr>
          <w:rFonts w:cstheme="minorHAnsi"/>
        </w:rPr>
        <w:t xml:space="preserve"> Ouderen zijn niet zo merkentrouw als veel bedrijven denken.</w:t>
      </w:r>
      <w:r w:rsidR="00912246">
        <w:rPr>
          <w:rFonts w:cstheme="minorHAnsi"/>
        </w:rPr>
        <w:t xml:space="preserve"> </w:t>
      </w:r>
      <w:r w:rsidR="00912246">
        <w:rPr>
          <w:rFonts w:cstheme="minorHAnsi"/>
        </w:rPr>
        <w:br/>
      </w:r>
      <w:r w:rsidR="00912246">
        <w:rPr>
          <w:sz w:val="18"/>
        </w:rPr>
        <w:br/>
      </w:r>
      <w:r w:rsidR="00912246" w:rsidRPr="00912246">
        <w:rPr>
          <w:sz w:val="18"/>
        </w:rPr>
        <w:t>Bronnen: MKB Net, Marketing Tribune (19/2005),</w:t>
      </w:r>
      <w:r w:rsidR="00FA1782">
        <w:rPr>
          <w:sz w:val="18"/>
        </w:rPr>
        <w:t xml:space="preserve"> </w:t>
      </w:r>
      <w:r w:rsidR="00912246" w:rsidRPr="00912246">
        <w:rPr>
          <w:sz w:val="18"/>
        </w:rPr>
        <w:t>CBS.</w:t>
      </w:r>
    </w:p>
    <w:p w:rsidR="00727269" w:rsidRDefault="000B2990" w:rsidP="001B137C">
      <w:pPr>
        <w:tabs>
          <w:tab w:val="left" w:pos="9072"/>
          <w:tab w:val="left" w:pos="9639"/>
          <w:tab w:val="left" w:pos="13041"/>
        </w:tabs>
        <w:spacing w:after="100" w:afterAutospacing="1" w:line="240" w:lineRule="auto"/>
        <w:rPr>
          <w:rFonts w:eastAsia="Times New Roman" w:cstheme="minorHAnsi"/>
          <w:lang w:eastAsia="nl-NL"/>
        </w:rPr>
      </w:pPr>
      <w:r>
        <w:rPr>
          <w:b/>
          <w:i/>
        </w:rPr>
        <w:t xml:space="preserve">5.3.1 </w:t>
      </w:r>
      <w:r w:rsidR="008F0B1E" w:rsidRPr="0052620F">
        <w:rPr>
          <w:b/>
          <w:i/>
        </w:rPr>
        <w:t>Eenzaamheid</w:t>
      </w:r>
      <w:r w:rsidR="008F0B1E" w:rsidRPr="0052620F">
        <w:rPr>
          <w:b/>
          <w:i/>
        </w:rPr>
        <w:br/>
      </w:r>
      <w:r w:rsidR="00367533">
        <w:t xml:space="preserve">Eenzaamheid </w:t>
      </w:r>
      <w:r w:rsidR="008F0B1E">
        <w:t xml:space="preserve">in deze groep </w:t>
      </w:r>
      <w:r w:rsidR="00367533">
        <w:t>kan toenemen (scheiding, verlies partner, kinderen uit huis)</w:t>
      </w:r>
      <w:r w:rsidR="008F0B1E">
        <w:t xml:space="preserve">. De </w:t>
      </w:r>
      <w:r w:rsidR="00367533" w:rsidRPr="00367533">
        <w:rPr>
          <w:rFonts w:eastAsia="Times New Roman" w:cstheme="minorHAnsi"/>
          <w:lang w:eastAsia="nl-NL"/>
        </w:rPr>
        <w:t>gevolgen van langdurende eenzaamheid zijn groot</w:t>
      </w:r>
      <w:r w:rsidR="00E12B7B">
        <w:rPr>
          <w:rFonts w:eastAsia="Times New Roman" w:cstheme="minorHAnsi"/>
          <w:lang w:eastAsia="nl-NL"/>
        </w:rPr>
        <w:t xml:space="preserve">: </w:t>
      </w:r>
      <w:r w:rsidR="00727269">
        <w:rPr>
          <w:rFonts w:eastAsia="Times New Roman" w:cstheme="minorHAnsi"/>
          <w:lang w:eastAsia="nl-NL"/>
        </w:rPr>
        <w:t>d</w:t>
      </w:r>
      <w:r w:rsidR="00367533" w:rsidRPr="008F0B1E">
        <w:rPr>
          <w:rFonts w:eastAsia="Times New Roman" w:cstheme="minorHAnsi"/>
          <w:lang w:eastAsia="nl-NL"/>
        </w:rPr>
        <w:t>epressie en angst</w:t>
      </w:r>
      <w:r w:rsidR="00727269">
        <w:rPr>
          <w:rFonts w:eastAsia="Times New Roman" w:cstheme="minorHAnsi"/>
          <w:lang w:eastAsia="nl-NL"/>
        </w:rPr>
        <w:t>, v</w:t>
      </w:r>
      <w:r w:rsidR="00367533" w:rsidRPr="00367533">
        <w:rPr>
          <w:rFonts w:eastAsia="Times New Roman" w:cstheme="minorHAnsi"/>
          <w:lang w:eastAsia="nl-NL"/>
        </w:rPr>
        <w:t>erminderd welzijn</w:t>
      </w:r>
      <w:r w:rsidR="00727269">
        <w:rPr>
          <w:rFonts w:eastAsia="Times New Roman" w:cstheme="minorHAnsi"/>
          <w:lang w:eastAsia="nl-NL"/>
        </w:rPr>
        <w:t>, s</w:t>
      </w:r>
      <w:r w:rsidR="00367533" w:rsidRPr="00367533">
        <w:rPr>
          <w:rFonts w:eastAsia="Times New Roman" w:cstheme="minorHAnsi"/>
          <w:lang w:eastAsia="nl-NL"/>
        </w:rPr>
        <w:t>lapeloosheid</w:t>
      </w:r>
      <w:r w:rsidR="00727269">
        <w:rPr>
          <w:rFonts w:eastAsia="Times New Roman" w:cstheme="minorHAnsi"/>
          <w:lang w:eastAsia="nl-NL"/>
        </w:rPr>
        <w:t xml:space="preserve"> en een v</w:t>
      </w:r>
      <w:r w:rsidR="00367533" w:rsidRPr="00367533">
        <w:rPr>
          <w:rFonts w:eastAsia="Times New Roman" w:cstheme="minorHAnsi"/>
          <w:lang w:eastAsia="nl-NL"/>
        </w:rPr>
        <w:t>erstoorde eetlust</w:t>
      </w:r>
      <w:r w:rsidR="00727269">
        <w:rPr>
          <w:rFonts w:eastAsia="Times New Roman" w:cstheme="minorHAnsi"/>
          <w:lang w:eastAsia="nl-NL"/>
        </w:rPr>
        <w:t xml:space="preserve">. </w:t>
      </w:r>
      <w:r w:rsidR="00367533" w:rsidRPr="00367533">
        <w:rPr>
          <w:rFonts w:eastAsia="Times New Roman" w:cstheme="minorHAnsi"/>
          <w:lang w:eastAsia="nl-NL"/>
        </w:rPr>
        <w:t>Het is duidelijk dat eenzaamheid de draagkracht van mensen ondermijnt. Daarmee neemt ook de kans toe dat gezondheidsklachten optreden, zowel lichamelijk als geestelijk. Het is daardoor één van de latente oorzaken van institutionalisering,</w:t>
      </w:r>
      <w:r w:rsidR="00D91ED6" w:rsidRPr="00D91ED6">
        <w:rPr>
          <w:rFonts w:eastAsia="Times New Roman" w:cstheme="minorHAnsi"/>
          <w:lang w:eastAsia="nl-NL"/>
        </w:rPr>
        <w:t xml:space="preserve"> </w:t>
      </w:r>
      <w:r w:rsidR="00D91ED6">
        <w:rPr>
          <w:rFonts w:eastAsia="Times New Roman" w:cstheme="minorHAnsi"/>
          <w:lang w:eastAsia="nl-NL"/>
        </w:rPr>
        <w:t xml:space="preserve">waarbij mensen te maken krijgen met een </w:t>
      </w:r>
      <w:r w:rsidR="00D91ED6" w:rsidRPr="00D91ED6">
        <w:rPr>
          <w:rFonts w:eastAsia="Times New Roman" w:cstheme="minorHAnsi"/>
          <w:lang w:eastAsia="nl-NL"/>
        </w:rPr>
        <w:t xml:space="preserve">beperking van de individuele ontplooiing en </w:t>
      </w:r>
      <w:proofErr w:type="spellStart"/>
      <w:r w:rsidR="00D91ED6" w:rsidRPr="00D91ED6">
        <w:rPr>
          <w:rFonts w:eastAsia="Times New Roman" w:cstheme="minorHAnsi"/>
          <w:lang w:eastAsia="nl-NL"/>
        </w:rPr>
        <w:t>ontgroeiing</w:t>
      </w:r>
      <w:proofErr w:type="spellEnd"/>
      <w:r w:rsidR="00D91ED6" w:rsidRPr="00D91ED6">
        <w:rPr>
          <w:rFonts w:eastAsia="Times New Roman" w:cstheme="minorHAnsi"/>
          <w:lang w:eastAsia="nl-NL"/>
        </w:rPr>
        <w:t xml:space="preserve"> aan het eigen milieu door langdurig verblijf</w:t>
      </w:r>
      <w:r w:rsidR="00D91ED6">
        <w:rPr>
          <w:rFonts w:eastAsia="Times New Roman" w:cstheme="minorHAnsi"/>
          <w:lang w:eastAsia="nl-NL"/>
        </w:rPr>
        <w:t xml:space="preserve"> (dag/nacht)</w:t>
      </w:r>
      <w:r w:rsidR="00D91ED6" w:rsidRPr="00D91ED6">
        <w:rPr>
          <w:rFonts w:eastAsia="Times New Roman" w:cstheme="minorHAnsi"/>
          <w:lang w:eastAsia="nl-NL"/>
        </w:rPr>
        <w:t xml:space="preserve"> in een ziekenhuis of inrichting</w:t>
      </w:r>
      <w:r w:rsidR="00D91ED6">
        <w:rPr>
          <w:rFonts w:eastAsia="Times New Roman" w:cstheme="minorHAnsi"/>
          <w:lang w:eastAsia="nl-NL"/>
        </w:rPr>
        <w:t xml:space="preserve"> (intramurale zorg)</w:t>
      </w:r>
      <w:r w:rsidR="00D91ED6" w:rsidRPr="00D91ED6">
        <w:rPr>
          <w:rFonts w:eastAsia="Times New Roman" w:cstheme="minorHAnsi"/>
          <w:lang w:eastAsia="nl-NL"/>
        </w:rPr>
        <w:t xml:space="preserve"> door de daar opgelegde regels</w:t>
      </w:r>
      <w:r w:rsidR="00727269">
        <w:rPr>
          <w:rFonts w:eastAsia="Times New Roman" w:cstheme="minorHAnsi"/>
          <w:lang w:eastAsia="nl-NL"/>
        </w:rPr>
        <w:t>.</w:t>
      </w:r>
    </w:p>
    <w:p w:rsidR="00A30F7C" w:rsidRPr="00A30F7C" w:rsidRDefault="00A30F7C" w:rsidP="001B137C">
      <w:pPr>
        <w:tabs>
          <w:tab w:val="left" w:pos="9072"/>
          <w:tab w:val="left" w:pos="9639"/>
          <w:tab w:val="left" w:pos="13041"/>
        </w:tabs>
        <w:spacing w:after="100" w:afterAutospacing="1" w:line="240" w:lineRule="auto"/>
        <w:rPr>
          <w:rFonts w:eastAsia="Times New Roman" w:cstheme="minorHAnsi"/>
          <w:sz w:val="18"/>
          <w:lang w:val="en-US" w:eastAsia="nl-NL"/>
        </w:rPr>
      </w:pPr>
      <w:proofErr w:type="spellStart"/>
      <w:r>
        <w:rPr>
          <w:sz w:val="18"/>
          <w:lang w:val="en-US"/>
        </w:rPr>
        <w:t>Bron</w:t>
      </w:r>
      <w:proofErr w:type="spellEnd"/>
      <w:r>
        <w:rPr>
          <w:sz w:val="18"/>
          <w:lang w:val="en-US"/>
        </w:rPr>
        <w:t xml:space="preserve">: </w:t>
      </w:r>
      <w:r w:rsidRPr="00A30F7C">
        <w:rPr>
          <w:sz w:val="18"/>
          <w:lang w:val="en-US"/>
        </w:rPr>
        <w:t>Longitudinal Aging Study Amsterdam (LASA)</w:t>
      </w:r>
      <w:r w:rsidRPr="00A30F7C">
        <w:rPr>
          <w:sz w:val="18"/>
          <w:lang w:val="en-US"/>
        </w:rPr>
        <w:t>, 1992</w:t>
      </w:r>
    </w:p>
    <w:p w:rsidR="008F0B1E" w:rsidRPr="00727269" w:rsidRDefault="000B2990" w:rsidP="001B137C">
      <w:pPr>
        <w:tabs>
          <w:tab w:val="left" w:pos="9072"/>
          <w:tab w:val="left" w:pos="9639"/>
          <w:tab w:val="left" w:pos="13041"/>
        </w:tabs>
        <w:spacing w:after="100" w:afterAutospacing="1" w:line="240" w:lineRule="auto"/>
        <w:rPr>
          <w:rFonts w:cstheme="minorHAnsi"/>
        </w:rPr>
      </w:pPr>
      <w:r>
        <w:rPr>
          <w:rFonts w:cstheme="minorHAnsi"/>
          <w:b/>
          <w:i/>
        </w:rPr>
        <w:lastRenderedPageBreak/>
        <w:t xml:space="preserve">5.3.2 </w:t>
      </w:r>
      <w:r w:rsidR="008F0B1E" w:rsidRPr="00727269">
        <w:rPr>
          <w:rFonts w:cstheme="minorHAnsi"/>
          <w:b/>
          <w:i/>
        </w:rPr>
        <w:t xml:space="preserve">Ouderen </w:t>
      </w:r>
      <w:r w:rsidR="00B277D1" w:rsidRPr="00727269">
        <w:rPr>
          <w:rFonts w:cstheme="minorHAnsi"/>
          <w:b/>
          <w:i/>
        </w:rPr>
        <w:t xml:space="preserve">hebben </w:t>
      </w:r>
      <w:r w:rsidR="008F0B1E" w:rsidRPr="00727269">
        <w:rPr>
          <w:rFonts w:cstheme="minorHAnsi"/>
          <w:b/>
          <w:i/>
        </w:rPr>
        <w:t>verhoogde kans op infecties, met vaak grote gevolgen</w:t>
      </w:r>
      <w:r w:rsidR="00B277D1" w:rsidRPr="00727269">
        <w:rPr>
          <w:rFonts w:cstheme="minorHAnsi"/>
          <w:b/>
          <w:i/>
        </w:rPr>
        <w:br/>
      </w:r>
      <w:r w:rsidR="008F0B1E" w:rsidRPr="00727269">
        <w:rPr>
          <w:rFonts w:cstheme="minorHAnsi"/>
        </w:rPr>
        <w:t>Ouderen hebben een verhoogde kans op infectieziekten. Ook zijn de gevolgen voor de gezondheid vaak groter voor ouderen dan voor jongeren. Zo is de kans op overlijden voor de meeste infecties ten minste drie keer groter voor ouderen dan voor jongeren (</w:t>
      </w:r>
      <w:hyperlink r:id="rId12" w:anchor="reference_20221" w:history="1">
        <w:r w:rsidR="008F0B1E" w:rsidRPr="00727269">
          <w:rPr>
            <w:rStyle w:val="HTML-citaat"/>
            <w:rFonts w:cstheme="minorHAnsi"/>
          </w:rPr>
          <w:t>Bijkerk et al., 2010</w:t>
        </w:r>
      </w:hyperlink>
      <w:r w:rsidR="008F0B1E" w:rsidRPr="00727269">
        <w:rPr>
          <w:rFonts w:cstheme="minorHAnsi"/>
        </w:rPr>
        <w:t xml:space="preserve">). </w:t>
      </w:r>
    </w:p>
    <w:p w:rsidR="008F33FE" w:rsidRDefault="000B2990" w:rsidP="001B137C">
      <w:pPr>
        <w:tabs>
          <w:tab w:val="left" w:pos="9072"/>
          <w:tab w:val="left" w:pos="9639"/>
          <w:tab w:val="left" w:pos="13041"/>
        </w:tabs>
        <w:spacing w:after="100" w:afterAutospacing="1" w:line="240" w:lineRule="auto"/>
        <w:rPr>
          <w:rFonts w:cstheme="minorHAnsi"/>
          <w:sz w:val="20"/>
          <w:szCs w:val="20"/>
        </w:rPr>
      </w:pPr>
      <w:r>
        <w:rPr>
          <w:b/>
        </w:rPr>
        <w:t xml:space="preserve">5.4 </w:t>
      </w:r>
      <w:r w:rsidR="00FC1D1C">
        <w:rPr>
          <w:b/>
        </w:rPr>
        <w:t>Wie zijn de 55-65 jarigen</w:t>
      </w:r>
      <w:r w:rsidR="009B6491">
        <w:rPr>
          <w:b/>
        </w:rPr>
        <w:t xml:space="preserve"> tandheelkundig gezien</w:t>
      </w:r>
      <w:r w:rsidR="00FC1D1C">
        <w:rPr>
          <w:b/>
        </w:rPr>
        <w:t>?</w:t>
      </w:r>
      <w:r w:rsidR="00FC1D1C">
        <w:rPr>
          <w:b/>
        </w:rPr>
        <w:br/>
      </w:r>
      <w:r w:rsidR="009B6491">
        <w:t>De groep 55-65 jarigen heeft qu</w:t>
      </w:r>
      <w:r w:rsidR="00FC1D1C">
        <w:t>a tandheelkunde een hoog verwachtingspatroon</w:t>
      </w:r>
      <w:r w:rsidR="009B6491">
        <w:t>. De ver</w:t>
      </w:r>
      <w:r w:rsidR="00FC1D1C">
        <w:t xml:space="preserve">betering van de esthetiek </w:t>
      </w:r>
      <w:r w:rsidR="009B6491">
        <w:t xml:space="preserve">wordt </w:t>
      </w:r>
      <w:r w:rsidR="00FC1D1C">
        <w:t>belangrijk</w:t>
      </w:r>
      <w:r w:rsidR="009B6491">
        <w:t xml:space="preserve"> gevonden</w:t>
      </w:r>
      <w:r w:rsidR="00FC1D1C">
        <w:t>. Maar dit is ook de leeftijd dat er veranderingen in de mond gaan plaatsvinden</w:t>
      </w:r>
      <w:r w:rsidR="006E37B8">
        <w:t xml:space="preserve">, terwijl de </w:t>
      </w:r>
      <w:r w:rsidR="006E37B8" w:rsidRPr="006E37B8">
        <w:t xml:space="preserve">doelgroep (of zijn omgeving) </w:t>
      </w:r>
      <w:r w:rsidR="006E37B8">
        <w:t xml:space="preserve">zelf het probleem niet </w:t>
      </w:r>
      <w:r w:rsidR="006E37B8" w:rsidRPr="006E37B8">
        <w:t xml:space="preserve">registreert. </w:t>
      </w:r>
      <w:r w:rsidR="004E719A" w:rsidRPr="00A312D8">
        <w:t>Vaak heeft iemand veranderingen (bijvoorbeeld het ontstaan van een droge mond door medicijngebruik) niet eens door.</w:t>
      </w:r>
      <w:r w:rsidR="004E719A">
        <w:t xml:space="preserve"> </w:t>
      </w:r>
      <w:r w:rsidR="00E12B7B">
        <w:t xml:space="preserve">Veelal </w:t>
      </w:r>
      <w:r w:rsidR="008F0FB4">
        <w:t xml:space="preserve">is dit het moment dat mensen (meer) </w:t>
      </w:r>
      <w:r w:rsidR="008F0FB4" w:rsidRPr="00943FBC">
        <w:t>medicijn</w:t>
      </w:r>
      <w:r w:rsidR="008F0FB4">
        <w:t xml:space="preserve">en gaan </w:t>
      </w:r>
      <w:r w:rsidR="008F0FB4" w:rsidRPr="00943FBC">
        <w:t>gebruik</w:t>
      </w:r>
      <w:r w:rsidR="008F0FB4">
        <w:t>en</w:t>
      </w:r>
      <w:r w:rsidR="008F0FB4" w:rsidRPr="00943FBC">
        <w:t xml:space="preserve">, </w:t>
      </w:r>
      <w:r w:rsidR="008F0FB4">
        <w:t xml:space="preserve">een ander leven krijgen (kinderen uit huis) waardoor hun </w:t>
      </w:r>
      <w:r w:rsidR="008F0FB4" w:rsidRPr="00943FBC">
        <w:t>voedingsgedrag</w:t>
      </w:r>
      <w:r w:rsidR="008F0FB4">
        <w:t xml:space="preserve">/ hun eetpatroon verandert. Ook krijgt men in deze periode te maken met hormonale veranderingen. </w:t>
      </w:r>
      <w:r w:rsidR="009B6491" w:rsidRPr="00A312D8">
        <w:t xml:space="preserve">Ouder worden en de veranderingen die daarbij </w:t>
      </w:r>
      <w:r w:rsidR="009B6491">
        <w:t xml:space="preserve">horen, </w:t>
      </w:r>
      <w:r w:rsidR="009B6491" w:rsidRPr="00A312D8">
        <w:t xml:space="preserve">gaan sluipend. </w:t>
      </w:r>
    </w:p>
    <w:p w:rsidR="008F0FB4" w:rsidRDefault="000B2990" w:rsidP="001B137C">
      <w:pPr>
        <w:tabs>
          <w:tab w:val="left" w:pos="9072"/>
          <w:tab w:val="left" w:pos="9639"/>
          <w:tab w:val="left" w:pos="13041"/>
        </w:tabs>
        <w:spacing w:after="100" w:afterAutospacing="1" w:line="240" w:lineRule="auto"/>
      </w:pPr>
      <w:r>
        <w:rPr>
          <w:b/>
          <w:i/>
        </w:rPr>
        <w:t xml:space="preserve">5.4.1 </w:t>
      </w:r>
      <w:r w:rsidR="004E719A" w:rsidRPr="0052620F">
        <w:rPr>
          <w:b/>
          <w:i/>
        </w:rPr>
        <w:t>Pathologie</w:t>
      </w:r>
      <w:r w:rsidR="004E719A" w:rsidRPr="0052620F">
        <w:rPr>
          <w:b/>
          <w:i/>
        </w:rPr>
        <w:br/>
      </w:r>
      <w:r w:rsidR="0016638E">
        <w:t>De pathologie bij jong en oud lijkt verschillend. Bij ouderen verandert de pulpa (wordt kleiner of verdwijnt), elementen breken af, er zijn veel caviteiten met grote restauraties, dentine wordt brosser</w:t>
      </w:r>
      <w:r w:rsidR="00A30F7C">
        <w:t>,</w:t>
      </w:r>
      <w:r w:rsidR="0016638E">
        <w:t xml:space="preserve"> maar weinig cariës door </w:t>
      </w:r>
      <w:proofErr w:type="spellStart"/>
      <w:r w:rsidR="0016638E">
        <w:t>maturatie</w:t>
      </w:r>
      <w:proofErr w:type="spellEnd"/>
      <w:r w:rsidR="0016638E">
        <w:t xml:space="preserve"> glazuur.</w:t>
      </w:r>
      <w:r w:rsidR="0016638E" w:rsidRPr="0016638E">
        <w:t xml:space="preserve"> </w:t>
      </w:r>
      <w:r w:rsidR="008F0FB4">
        <w:t>D</w:t>
      </w:r>
      <w:r w:rsidR="0016638E">
        <w:t>e gingiva trekt terug</w:t>
      </w:r>
      <w:r w:rsidR="008F0FB4">
        <w:t xml:space="preserve">. </w:t>
      </w:r>
      <w:r w:rsidR="0016638E">
        <w:t>Iedere ziekte en mentaal probleem heeft potentieel invloed op de mondgezondheid: direct via medicijnen, maar ook indirect door een afnemende mondhygiëne</w:t>
      </w:r>
      <w:r w:rsidR="004F6C16">
        <w:t xml:space="preserve"> </w:t>
      </w:r>
      <w:r w:rsidR="008F0FB4">
        <w:t>(geen fut, geen zin)</w:t>
      </w:r>
      <w:r w:rsidR="0016638E">
        <w:t xml:space="preserve">. </w:t>
      </w:r>
    </w:p>
    <w:p w:rsidR="00A30F7C" w:rsidRPr="00A30F7C" w:rsidRDefault="00A30F7C" w:rsidP="001B137C">
      <w:pPr>
        <w:tabs>
          <w:tab w:val="left" w:pos="9072"/>
          <w:tab w:val="left" w:pos="9639"/>
          <w:tab w:val="left" w:pos="13041"/>
        </w:tabs>
        <w:spacing w:after="100" w:afterAutospacing="1" w:line="240" w:lineRule="auto"/>
        <w:rPr>
          <w:sz w:val="18"/>
        </w:rPr>
      </w:pPr>
      <w:r w:rsidRPr="00A30F7C">
        <w:rPr>
          <w:sz w:val="18"/>
        </w:rPr>
        <w:t xml:space="preserve">Bronnen: Rondetafelgesprek 31 mei 2011, </w:t>
      </w:r>
      <w:r>
        <w:rPr>
          <w:sz w:val="18"/>
        </w:rPr>
        <w:t xml:space="preserve">prof. R.M.H. </w:t>
      </w:r>
      <w:proofErr w:type="spellStart"/>
      <w:r w:rsidRPr="00A30F7C">
        <w:rPr>
          <w:sz w:val="18"/>
        </w:rPr>
        <w:t>Schaub</w:t>
      </w:r>
      <w:proofErr w:type="spellEnd"/>
      <w:r>
        <w:rPr>
          <w:sz w:val="18"/>
        </w:rPr>
        <w:t>,</w:t>
      </w:r>
      <w:r w:rsidRPr="00A30F7C">
        <w:rPr>
          <w:sz w:val="18"/>
        </w:rPr>
        <w:t xml:space="preserve"> Adviescollege Preventie- Mond en Tandziekten</w:t>
      </w:r>
      <w:r>
        <w:rPr>
          <w:sz w:val="18"/>
        </w:rPr>
        <w:t>.</w:t>
      </w:r>
    </w:p>
    <w:p w:rsidR="00170682" w:rsidRDefault="000B2990" w:rsidP="001B137C">
      <w:pPr>
        <w:tabs>
          <w:tab w:val="left" w:pos="9072"/>
          <w:tab w:val="left" w:pos="9639"/>
          <w:tab w:val="left" w:pos="13041"/>
        </w:tabs>
        <w:spacing w:after="100" w:afterAutospacing="1" w:line="240" w:lineRule="auto"/>
      </w:pPr>
      <w:r>
        <w:rPr>
          <w:b/>
          <w:i/>
        </w:rPr>
        <w:t xml:space="preserve">5.4.2 </w:t>
      </w:r>
      <w:r w:rsidR="00170682" w:rsidRPr="0052620F">
        <w:rPr>
          <w:b/>
          <w:i/>
        </w:rPr>
        <w:t>Afname van het percentage tandelozen</w:t>
      </w:r>
      <w:r w:rsidR="00170682" w:rsidRPr="0052620F">
        <w:rPr>
          <w:b/>
          <w:i/>
        </w:rPr>
        <w:br/>
      </w:r>
      <w:r w:rsidR="00170682">
        <w:t xml:space="preserve">Hoe vaak tandeloosheid voorkomt, wordt geschat aan de hand van het percentage mensen met in de boven- en onderkaak een volledige gebitsprothese. In de periode 1981-2005 is het percentage personen met een volledige boven- en onderprothese afgenomen van 31% in 1981 naar 13% in 2005 (Swinkels &amp; </w:t>
      </w:r>
      <w:proofErr w:type="spellStart"/>
      <w:r w:rsidR="00170682">
        <w:t>Maessen</w:t>
      </w:r>
      <w:proofErr w:type="spellEnd"/>
      <w:r w:rsidR="00170682">
        <w:t xml:space="preserve">, 1996; CBS </w:t>
      </w:r>
      <w:proofErr w:type="spellStart"/>
      <w:r w:rsidR="00170682">
        <w:t>StatLine</w:t>
      </w:r>
      <w:proofErr w:type="spellEnd"/>
      <w:r w:rsidR="00170682">
        <w:t>). De afname was het grootst onder 45-64-jarigen: van 54% in 1981 naar ruim 14% in 2005 (zie figuur 1). De daling van het percentage personen met een volledige boven- en onderprothese is voornamelijk het gevolg van de verbeterende mondgezondheid in de (jong)volwassen populatie.</w:t>
      </w:r>
    </w:p>
    <w:p w:rsidR="00170682" w:rsidRPr="00170682" w:rsidRDefault="00170682" w:rsidP="001B137C">
      <w:pPr>
        <w:tabs>
          <w:tab w:val="left" w:pos="9072"/>
          <w:tab w:val="left" w:pos="9639"/>
          <w:tab w:val="left" w:pos="13041"/>
        </w:tabs>
        <w:spacing w:after="100" w:afterAutospacing="1" w:line="240" w:lineRule="auto"/>
        <w:rPr>
          <w:rFonts w:eastAsia="Times New Roman" w:cstheme="minorHAnsi"/>
          <w:lang w:eastAsia="nl-NL"/>
        </w:rPr>
      </w:pPr>
      <w:r w:rsidRPr="00170682">
        <w:rPr>
          <w:rFonts w:eastAsia="Times New Roman" w:cstheme="minorHAnsi"/>
          <w:lang w:eastAsia="nl-NL"/>
        </w:rPr>
        <w:t>Figuur 1: Percentage personen dat een volledige onder- en bovenprothese heeft in de periode 1981-2005, naar leeftijd (16+) (</w:t>
      </w:r>
      <w:hyperlink r:id="rId13" w:anchor="reference_5118" w:history="1">
        <w:r w:rsidRPr="00170682">
          <w:rPr>
            <w:rFonts w:eastAsia="Times New Roman" w:cstheme="minorHAnsi"/>
            <w:i/>
            <w:iCs/>
            <w:color w:val="0000FF"/>
            <w:u w:val="single"/>
            <w:lang w:eastAsia="nl-NL"/>
          </w:rPr>
          <w:t>CBS-GE</w:t>
        </w:r>
      </w:hyperlink>
      <w:r w:rsidRPr="00170682">
        <w:rPr>
          <w:rFonts w:eastAsia="Times New Roman" w:cstheme="minorHAnsi"/>
          <w:lang w:eastAsia="nl-NL"/>
        </w:rPr>
        <w:t xml:space="preserve"> ; </w:t>
      </w:r>
      <w:hyperlink r:id="rId14" w:anchor="reference_4492" w:history="1">
        <w:r w:rsidRPr="00170682">
          <w:rPr>
            <w:rFonts w:eastAsia="Times New Roman" w:cstheme="minorHAnsi"/>
            <w:i/>
            <w:iCs/>
            <w:color w:val="0000FF"/>
            <w:u w:val="single"/>
            <w:lang w:eastAsia="nl-NL"/>
          </w:rPr>
          <w:t>POLS, gezondheid en welzijn</w:t>
        </w:r>
      </w:hyperlink>
      <w:r w:rsidRPr="00170682">
        <w:rPr>
          <w:rFonts w:eastAsia="Times New Roman" w:cstheme="minorHAnsi"/>
          <w:lang w:eastAsia="nl-NL"/>
        </w:rPr>
        <w:t xml:space="preserve"> ; gegevens bewerkt door </w:t>
      </w:r>
      <w:hyperlink r:id="rId15" w:anchor="definition_1" w:history="1">
        <w:r w:rsidRPr="00170682">
          <w:rPr>
            <w:rFonts w:eastAsia="Times New Roman" w:cstheme="minorHAnsi"/>
            <w:color w:val="0000FF"/>
            <w:u w:val="single"/>
            <w:lang w:eastAsia="nl-NL"/>
          </w:rPr>
          <w:t>RIVM</w:t>
        </w:r>
      </w:hyperlink>
      <w:r w:rsidRPr="00170682">
        <w:rPr>
          <w:rFonts w:eastAsia="Times New Roman" w:cstheme="minorHAnsi"/>
          <w:lang w:eastAsia="nl-NL"/>
        </w:rPr>
        <w:t xml:space="preserve">). </w:t>
      </w:r>
    </w:p>
    <w:p w:rsidR="00170682" w:rsidRDefault="00170682" w:rsidP="001B137C">
      <w:pPr>
        <w:tabs>
          <w:tab w:val="left" w:pos="9072"/>
          <w:tab w:val="left" w:pos="9639"/>
          <w:tab w:val="left" w:pos="13041"/>
        </w:tabs>
        <w:spacing w:after="100" w:afterAutospacing="1" w:line="240" w:lineRule="auto"/>
      </w:pPr>
      <w:r w:rsidRPr="00170682">
        <w:rPr>
          <w:rFonts w:ascii="Times New Roman" w:eastAsia="Times New Roman" w:hAnsi="Times New Roman" w:cs="Times New Roman"/>
          <w:noProof/>
          <w:sz w:val="24"/>
          <w:szCs w:val="24"/>
          <w:lang w:eastAsia="nl-NL"/>
        </w:rPr>
        <w:drawing>
          <wp:inline distT="0" distB="0" distL="0" distR="0" wp14:anchorId="0599F66B" wp14:editId="7E8F2522">
            <wp:extent cx="3489960" cy="2080260"/>
            <wp:effectExtent l="0" t="0" r="0" b="0"/>
            <wp:docPr id="3" name="Afbeelding 3" descr="gebitsafwijkingen - omvang - toe of af - figu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bitsafwijkingen - omvang - toe of af - figuur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9960" cy="2080260"/>
                    </a:xfrm>
                    <a:prstGeom prst="rect">
                      <a:avLst/>
                    </a:prstGeom>
                    <a:noFill/>
                    <a:ln>
                      <a:noFill/>
                    </a:ln>
                  </pic:spPr>
                </pic:pic>
              </a:graphicData>
            </a:graphic>
          </wp:inline>
        </w:drawing>
      </w:r>
    </w:p>
    <w:p w:rsidR="00170682" w:rsidRPr="00FA1782" w:rsidRDefault="00170682" w:rsidP="001B137C">
      <w:pPr>
        <w:tabs>
          <w:tab w:val="left" w:pos="9072"/>
          <w:tab w:val="left" w:pos="9639"/>
          <w:tab w:val="left" w:pos="13041"/>
        </w:tabs>
        <w:spacing w:after="100" w:afterAutospacing="1" w:line="240" w:lineRule="auto"/>
        <w:rPr>
          <w:sz w:val="18"/>
          <w:szCs w:val="20"/>
        </w:rPr>
      </w:pPr>
      <w:r w:rsidRPr="00FA1782">
        <w:rPr>
          <w:sz w:val="18"/>
          <w:szCs w:val="20"/>
        </w:rPr>
        <w:t xml:space="preserve">Schuller AA (TNO). Neemt het aantal mensen met gebitsafwijkingen toe of af? In: Volksgezondheid Toekomst Verkenning, Nationaal Kompas Volksgezondheid. </w:t>
      </w:r>
      <w:proofErr w:type="spellStart"/>
      <w:r w:rsidRPr="00FA1782">
        <w:rPr>
          <w:sz w:val="18"/>
          <w:szCs w:val="20"/>
        </w:rPr>
        <w:t>Bilthoven</w:t>
      </w:r>
      <w:proofErr w:type="spellEnd"/>
      <w:r w:rsidRPr="00FA1782">
        <w:rPr>
          <w:sz w:val="18"/>
          <w:szCs w:val="20"/>
        </w:rPr>
        <w:t xml:space="preserve">: RIVM, &lt;http://www.nationaalkompas.nl&gt; Nationaal Kompas Volksgezondheid\Gezondheid en ziekte\Ziekten en </w:t>
      </w:r>
      <w:r w:rsidR="004F6C16" w:rsidRPr="00FA1782">
        <w:rPr>
          <w:sz w:val="18"/>
          <w:szCs w:val="20"/>
        </w:rPr>
        <w:t>a</w:t>
      </w:r>
      <w:r w:rsidRPr="00FA1782">
        <w:rPr>
          <w:sz w:val="18"/>
          <w:szCs w:val="20"/>
        </w:rPr>
        <w:t>andoeningen\Spijsverteringsstelsel\</w:t>
      </w:r>
      <w:r w:rsidR="004F6C16" w:rsidRPr="00FA1782">
        <w:rPr>
          <w:sz w:val="18"/>
          <w:szCs w:val="20"/>
        </w:rPr>
        <w:t xml:space="preserve"> </w:t>
      </w:r>
      <w:r w:rsidRPr="00FA1782">
        <w:rPr>
          <w:sz w:val="18"/>
          <w:szCs w:val="20"/>
        </w:rPr>
        <w:t>Gebitsafwijkingen, 29 mei 2007.</w:t>
      </w:r>
    </w:p>
    <w:p w:rsidR="008D529E" w:rsidRDefault="000B2990" w:rsidP="001B137C">
      <w:pPr>
        <w:tabs>
          <w:tab w:val="left" w:pos="9072"/>
          <w:tab w:val="left" w:pos="9639"/>
          <w:tab w:val="left" w:pos="13041"/>
        </w:tabs>
        <w:spacing w:after="100" w:afterAutospacing="1" w:line="240" w:lineRule="auto"/>
      </w:pPr>
      <w:r>
        <w:rPr>
          <w:b/>
        </w:rPr>
        <w:lastRenderedPageBreak/>
        <w:t xml:space="preserve">5.5 </w:t>
      </w:r>
      <w:r w:rsidR="00846382">
        <w:rPr>
          <w:b/>
        </w:rPr>
        <w:t>Wie zijn de intermediairs van de 55-65 jarige?</w:t>
      </w:r>
      <w:r w:rsidR="00097D70">
        <w:rPr>
          <w:b/>
        </w:rPr>
        <w:br/>
      </w:r>
      <w:r w:rsidR="00F06413" w:rsidRPr="00F06413">
        <w:t>De patiënt van 55-6</w:t>
      </w:r>
      <w:r w:rsidR="00E12B7B">
        <w:t>5</w:t>
      </w:r>
      <w:r w:rsidR="00F06413" w:rsidRPr="00F06413">
        <w:t xml:space="preserve"> staat uiteraard centraal in dit plan. </w:t>
      </w:r>
      <w:r w:rsidR="00F06413">
        <w:t>Als we goed weten wie d</w:t>
      </w:r>
      <w:r w:rsidR="00E12B7B">
        <w:t>it</w:t>
      </w:r>
      <w:r w:rsidR="00F06413">
        <w:t xml:space="preserve"> zijn</w:t>
      </w:r>
      <w:r w:rsidR="00E12B7B">
        <w:t>,</w:t>
      </w:r>
      <w:r w:rsidR="00F06413">
        <w:t xml:space="preserve"> is het ook belangrijk te weten met wie deze mensen in contact staan. Met andere woorden: wie zijn hun intermediairs. Van wie krijgt men informatie over hun eigen gedrag / functioneren. Uiteraard wordt in dit kader de tandheelkundig professional apart genoemd. Deze is niet alleen een intermediair voor de doelgroep 55-65 jarigen, maar is ook zelf een doelgroep. De tandheelkundig professional zal van dit plan op de hoogte moeten worden gesteld en handvatten moeten krijgen aangereikt om de doelgroep 55-65 preventief beter te bereiken / te benaderen. </w:t>
      </w:r>
    </w:p>
    <w:p w:rsidR="00FC1D1C" w:rsidRDefault="009B6491" w:rsidP="001B137C">
      <w:pPr>
        <w:tabs>
          <w:tab w:val="left" w:pos="284"/>
          <w:tab w:val="left" w:pos="9072"/>
          <w:tab w:val="left" w:pos="9639"/>
          <w:tab w:val="left" w:pos="13041"/>
        </w:tabs>
        <w:spacing w:after="100" w:afterAutospacing="1" w:line="240" w:lineRule="auto"/>
      </w:pPr>
      <w:r w:rsidRPr="00091999">
        <w:rPr>
          <w:b/>
          <w:color w:val="FF99CC"/>
        </w:rPr>
        <w:t xml:space="preserve">In de voorlichting zijn </w:t>
      </w:r>
      <w:r w:rsidR="008465A8" w:rsidRPr="00091999">
        <w:rPr>
          <w:b/>
          <w:color w:val="FF99CC"/>
        </w:rPr>
        <w:t xml:space="preserve">dan ook </w:t>
      </w:r>
      <w:r w:rsidR="00E95A0C" w:rsidRPr="00091999">
        <w:rPr>
          <w:b/>
          <w:color w:val="FF99CC"/>
        </w:rPr>
        <w:t>3 doelgroepen te onderscheiden:</w:t>
      </w:r>
      <w:r w:rsidR="008D529E" w:rsidRPr="00091999">
        <w:rPr>
          <w:b/>
          <w:color w:val="FF99CC"/>
        </w:rPr>
        <w:br/>
      </w:r>
      <w:r w:rsidR="00157521">
        <w:t>1.</w:t>
      </w:r>
      <w:r w:rsidR="00157521">
        <w:tab/>
      </w:r>
      <w:r w:rsidR="0052620F" w:rsidRPr="00A312D8">
        <w:t>Patiënt</w:t>
      </w:r>
      <w:r w:rsidR="0052620F">
        <w:t>: 55-6</w:t>
      </w:r>
      <w:r w:rsidR="00E12B7B">
        <w:t>5</w:t>
      </w:r>
      <w:r w:rsidR="0052620F" w:rsidRPr="00A312D8">
        <w:t>.</w:t>
      </w:r>
      <w:r w:rsidR="00157521">
        <w:br/>
        <w:t>2.</w:t>
      </w:r>
      <w:r w:rsidR="00157521">
        <w:tab/>
      </w:r>
      <w:r w:rsidR="0052620F" w:rsidRPr="00A312D8">
        <w:t>Tandheelkundig professionals</w:t>
      </w:r>
      <w:r w:rsidR="0052620F">
        <w:t xml:space="preserve"> (tandarts, mondhygiënist, </w:t>
      </w:r>
      <w:r w:rsidR="00211A15">
        <w:t>(</w:t>
      </w:r>
      <w:r w:rsidR="0052620F">
        <w:t>preventie</w:t>
      </w:r>
      <w:r w:rsidR="00211A15">
        <w:t>)</w:t>
      </w:r>
      <w:r w:rsidR="0052620F">
        <w:t xml:space="preserve">assistent, </w:t>
      </w:r>
      <w:r w:rsidR="008D529E">
        <w:t xml:space="preserve">parodontoloog </w:t>
      </w:r>
      <w:r w:rsidR="008D529E">
        <w:tab/>
      </w:r>
      <w:r w:rsidR="0052620F">
        <w:t>implantoloog, tandprotheticus/tandtechnicus</w:t>
      </w:r>
      <w:r w:rsidR="00157521">
        <w:br/>
        <w:t>3.</w:t>
      </w:r>
      <w:r w:rsidR="00157521">
        <w:tab/>
        <w:t>F</w:t>
      </w:r>
      <w:r w:rsidR="00D0289E">
        <w:t xml:space="preserve">amilie/vrienden, </w:t>
      </w:r>
      <w:r w:rsidRPr="00A312D8">
        <w:t>huisarts</w:t>
      </w:r>
      <w:r>
        <w:t>,</w:t>
      </w:r>
      <w:r w:rsidRPr="00A312D8">
        <w:t xml:space="preserve"> </w:t>
      </w:r>
      <w:r>
        <w:t>p</w:t>
      </w:r>
      <w:r w:rsidRPr="00A312D8">
        <w:t>atiëntenverenigingen</w:t>
      </w:r>
      <w:r>
        <w:t xml:space="preserve">, </w:t>
      </w:r>
      <w:r w:rsidRPr="00A312D8">
        <w:t>apothekers</w:t>
      </w:r>
      <w:r w:rsidR="00E6271B">
        <w:t>, specialist</w:t>
      </w:r>
      <w:r w:rsidR="004A2846">
        <w:t xml:space="preserve"> </w:t>
      </w:r>
    </w:p>
    <w:p w:rsidR="00D213F2" w:rsidRPr="00846382" w:rsidRDefault="00D213F2" w:rsidP="001B137C">
      <w:pPr>
        <w:tabs>
          <w:tab w:val="left" w:pos="9072"/>
          <w:tab w:val="left" w:pos="9639"/>
          <w:tab w:val="left" w:pos="13041"/>
        </w:tabs>
        <w:spacing w:after="100" w:afterAutospacing="1" w:line="240" w:lineRule="auto"/>
        <w:rPr>
          <w:color w:val="7030A0"/>
          <w:sz w:val="28"/>
        </w:rPr>
      </w:pPr>
      <w:r w:rsidRPr="00846382">
        <w:rPr>
          <w:color w:val="7030A0"/>
          <w:sz w:val="28"/>
        </w:rPr>
        <w:t>Mondzorgprofessional</w:t>
      </w:r>
      <w:r w:rsidR="006F30A8">
        <w:rPr>
          <w:color w:val="7030A0"/>
          <w:sz w:val="28"/>
        </w:rPr>
        <w:t xml:space="preserve">                </w:t>
      </w:r>
      <w:r w:rsidRPr="00091999">
        <w:rPr>
          <w:color w:val="FF99CC"/>
          <w:sz w:val="28"/>
        </w:rPr>
        <w:t>Patiënt</w:t>
      </w:r>
      <w:r w:rsidR="006F30A8">
        <w:rPr>
          <w:color w:val="FF99CC"/>
          <w:sz w:val="28"/>
        </w:rPr>
        <w:t xml:space="preserve">                         </w:t>
      </w:r>
      <w:r w:rsidR="00846382">
        <w:rPr>
          <w:color w:val="948A54" w:themeColor="background2" w:themeShade="80"/>
          <w:sz w:val="28"/>
        </w:rPr>
        <w:t>Om</w:t>
      </w:r>
      <w:r w:rsidRPr="00846382">
        <w:rPr>
          <w:color w:val="948A54" w:themeColor="background2" w:themeShade="80"/>
          <w:sz w:val="28"/>
        </w:rPr>
        <w:t>geving</w:t>
      </w:r>
    </w:p>
    <w:p w:rsidR="00D0289E" w:rsidRDefault="006F30A8" w:rsidP="001B137C">
      <w:pPr>
        <w:tabs>
          <w:tab w:val="left" w:pos="9072"/>
          <w:tab w:val="left" w:pos="9639"/>
          <w:tab w:val="left" w:pos="13041"/>
        </w:tabs>
        <w:spacing w:after="100" w:afterAutospacing="1" w:line="240" w:lineRule="auto"/>
      </w:pPr>
      <w:r>
        <w:rPr>
          <w:noProof/>
          <w:lang w:eastAsia="nl-NL"/>
        </w:rPr>
        <mc:AlternateContent>
          <mc:Choice Requires="wps">
            <w:drawing>
              <wp:anchor distT="0" distB="0" distL="114300" distR="114300" simplePos="0" relativeHeight="251668480" behindDoc="0" locked="0" layoutInCell="1" allowOverlap="1" wp14:anchorId="5A946780" wp14:editId="0A5389BF">
                <wp:simplePos x="0" y="0"/>
                <wp:positionH relativeFrom="column">
                  <wp:posOffset>3740785</wp:posOffset>
                </wp:positionH>
                <wp:positionV relativeFrom="paragraph">
                  <wp:posOffset>635</wp:posOffset>
                </wp:positionV>
                <wp:extent cx="1264920" cy="1150620"/>
                <wp:effectExtent l="0" t="0" r="11430" b="11430"/>
                <wp:wrapNone/>
                <wp:docPr id="9" name="Ovaal 9"/>
                <wp:cNvGraphicFramePr/>
                <a:graphic xmlns:a="http://schemas.openxmlformats.org/drawingml/2006/main">
                  <a:graphicData uri="http://schemas.microsoft.com/office/word/2010/wordprocessingShape">
                    <wps:wsp>
                      <wps:cNvSpPr/>
                      <wps:spPr>
                        <a:xfrm>
                          <a:off x="0" y="0"/>
                          <a:ext cx="1264920" cy="1150620"/>
                        </a:xfrm>
                        <a:prstGeom prst="ellipse">
                          <a:avLst/>
                        </a:prstGeom>
                        <a:solidFill>
                          <a:srgbClr val="92D050"/>
                        </a:solidFill>
                        <a:ln>
                          <a:solidFill>
                            <a:srgbClr val="00B050"/>
                          </a:solidFill>
                        </a:ln>
                      </wps:spPr>
                      <wps:style>
                        <a:lnRef idx="2">
                          <a:schemeClr val="dk1">
                            <a:shade val="50000"/>
                          </a:schemeClr>
                        </a:lnRef>
                        <a:fillRef idx="1">
                          <a:schemeClr val="dk1"/>
                        </a:fillRef>
                        <a:effectRef idx="0">
                          <a:schemeClr val="dk1"/>
                        </a:effectRef>
                        <a:fontRef idx="minor">
                          <a:schemeClr val="lt1"/>
                        </a:fontRef>
                      </wps:style>
                      <wps:txbx>
                        <w:txbxContent>
                          <w:p w:rsidR="00567D7A" w:rsidRPr="00E6271B" w:rsidRDefault="00567D7A" w:rsidP="00E6271B">
                            <w:pPr>
                              <w:jc w:val="center"/>
                              <w:rPr>
                                <w:lang w:val="en-US"/>
                              </w:rPr>
                            </w:pPr>
                            <w:proofErr w:type="spellStart"/>
                            <w:r>
                              <w:rPr>
                                <w:lang w:val="en-US"/>
                              </w:rPr>
                              <w:t>Familie</w:t>
                            </w:r>
                            <w:proofErr w:type="spellEnd"/>
                            <w:r>
                              <w:rPr>
                                <w:lang w:val="en-US"/>
                              </w:rPr>
                              <w:t xml:space="preserve"> (</w:t>
                            </w:r>
                            <w:proofErr w:type="spellStart"/>
                            <w:r>
                              <w:rPr>
                                <w:lang w:val="en-US"/>
                              </w:rPr>
                              <w:t>ouders</w:t>
                            </w:r>
                            <w:proofErr w:type="spellEnd"/>
                            <w:r>
                              <w:rPr>
                                <w:lang w:val="en-US"/>
                              </w:rPr>
                              <w:t xml:space="preserve">) / </w:t>
                            </w:r>
                            <w:proofErr w:type="spellStart"/>
                            <w:r>
                              <w:rPr>
                                <w:lang w:val="en-US"/>
                              </w:rPr>
                              <w:t>vrienden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9" o:spid="_x0000_s1034" style="position:absolute;margin-left:294.55pt;margin-top:.05pt;width:99.6pt;height:9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" fillcolor="#92d050" strokecolor="#00b050" strokeweight="2pt">
                <v:textbox>
                  <w:txbxContent>
                    <w:p w:rsidR="00567D7A" w:rsidRPr="00E6271B" w:rsidRDefault="00567D7A" w:rsidP="00E6271B">
                      <w:pPr>
                        <w:jc w:val="center"/>
                        <w:rPr>
                          <w:lang w:val="en-US"/>
                        </w:rPr>
                      </w:pPr>
                      <w:proofErr w:type="spellStart"/>
                      <w:r>
                        <w:rPr>
                          <w:lang w:val="en-US"/>
                        </w:rPr>
                        <w:t>Familie</w:t>
                      </w:r>
                      <w:proofErr w:type="spellEnd"/>
                      <w:r>
                        <w:rPr>
                          <w:lang w:val="en-US"/>
                        </w:rPr>
                        <w:t xml:space="preserve"> (</w:t>
                      </w:r>
                      <w:proofErr w:type="spellStart"/>
                      <w:r>
                        <w:rPr>
                          <w:lang w:val="en-US"/>
                        </w:rPr>
                        <w:t>ouders</w:t>
                      </w:r>
                      <w:proofErr w:type="spellEnd"/>
                      <w:r>
                        <w:rPr>
                          <w:lang w:val="en-US"/>
                        </w:rPr>
                        <w:t xml:space="preserve">) / </w:t>
                      </w:r>
                      <w:proofErr w:type="spellStart"/>
                      <w:r>
                        <w:rPr>
                          <w:lang w:val="en-US"/>
                        </w:rPr>
                        <w:t>vrienden</w:t>
                      </w:r>
                      <w:proofErr w:type="spellEnd"/>
                    </w:p>
                  </w:txbxContent>
                </v:textbox>
              </v:oval>
            </w:pict>
          </mc:Fallback>
        </mc:AlternateContent>
      </w:r>
      <w:r w:rsidR="004F4308">
        <w:rPr>
          <w:noProof/>
          <w:lang w:eastAsia="nl-NL"/>
        </w:rPr>
        <mc:AlternateContent>
          <mc:Choice Requires="wps">
            <w:drawing>
              <wp:anchor distT="0" distB="0" distL="114300" distR="114300" simplePos="0" relativeHeight="251665408" behindDoc="0" locked="0" layoutInCell="1" allowOverlap="1" wp14:anchorId="5C714811" wp14:editId="00E68BEC">
                <wp:simplePos x="0" y="0"/>
                <wp:positionH relativeFrom="column">
                  <wp:posOffset>-518795</wp:posOffset>
                </wp:positionH>
                <wp:positionV relativeFrom="paragraph">
                  <wp:posOffset>6985</wp:posOffset>
                </wp:positionV>
                <wp:extent cx="1089660" cy="1135380"/>
                <wp:effectExtent l="0" t="0" r="15240" b="26670"/>
                <wp:wrapNone/>
                <wp:docPr id="8" name="Ovaal 8"/>
                <wp:cNvGraphicFramePr/>
                <a:graphic xmlns:a="http://schemas.openxmlformats.org/drawingml/2006/main">
                  <a:graphicData uri="http://schemas.microsoft.com/office/word/2010/wordprocessingShape">
                    <wps:wsp>
                      <wps:cNvSpPr/>
                      <wps:spPr>
                        <a:xfrm>
                          <a:off x="0" y="0"/>
                          <a:ext cx="1089660" cy="1135380"/>
                        </a:xfrm>
                        <a:prstGeom prst="ellipse">
                          <a:avLst/>
                        </a:prstGeom>
                        <a:solidFill>
                          <a:srgbClr val="00B0F0"/>
                        </a:solidFill>
                        <a:ln>
                          <a:solidFill>
                            <a:srgbClr val="47E6F7"/>
                          </a:solidFill>
                        </a:ln>
                      </wps:spPr>
                      <wps:style>
                        <a:lnRef idx="2">
                          <a:schemeClr val="accent6"/>
                        </a:lnRef>
                        <a:fillRef idx="1">
                          <a:schemeClr val="lt1"/>
                        </a:fillRef>
                        <a:effectRef idx="0">
                          <a:schemeClr val="accent6"/>
                        </a:effectRef>
                        <a:fontRef idx="minor">
                          <a:schemeClr val="dk1"/>
                        </a:fontRef>
                      </wps:style>
                      <wps:txbx>
                        <w:txbxContent>
                          <w:p w:rsidR="00567D7A" w:rsidRPr="00E6271B" w:rsidRDefault="00567D7A" w:rsidP="00E6271B">
                            <w:pPr>
                              <w:jc w:val="center"/>
                              <w:rPr>
                                <w:lang w:val="en-US"/>
                              </w:rPr>
                            </w:pPr>
                            <w:proofErr w:type="spellStart"/>
                            <w:r>
                              <w:rPr>
                                <w:lang w:val="en-US"/>
                              </w:rPr>
                              <w:t>Preventieassis</w:t>
                            </w:r>
                            <w:proofErr w:type="spellEnd"/>
                            <w:r>
                              <w:rPr>
                                <w:lang w:val="en-US"/>
                              </w:rPr>
                              <w:t>-</w:t>
                            </w:r>
                            <w:r>
                              <w:rPr>
                                <w:lang w:val="en-US"/>
                              </w:rPr>
                              <w:br/>
                              <w:t>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8" o:spid="_x0000_s1035" style="position:absolute;margin-left:-40.85pt;margin-top:.55pt;width:85.8pt;height:8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" fillcolor="#00b0f0" strokecolor="#47e6f7" strokeweight="2pt">
                <v:textbox>
                  <w:txbxContent>
                    <w:p w:rsidR="00567D7A" w:rsidRPr="00E6271B" w:rsidRDefault="00567D7A" w:rsidP="00E6271B">
                      <w:pPr>
                        <w:jc w:val="center"/>
                        <w:rPr>
                          <w:lang w:val="en-US"/>
                        </w:rPr>
                      </w:pPr>
                      <w:proofErr w:type="spellStart"/>
                      <w:r>
                        <w:rPr>
                          <w:lang w:val="en-US"/>
                        </w:rPr>
                        <w:t>Preventieassis</w:t>
                      </w:r>
                      <w:proofErr w:type="spellEnd"/>
                      <w:r>
                        <w:rPr>
                          <w:lang w:val="en-US"/>
                        </w:rPr>
                        <w:t>-</w:t>
                      </w:r>
                      <w:r>
                        <w:rPr>
                          <w:lang w:val="en-US"/>
                        </w:rPr>
                        <w:br/>
                        <w:t>tent</w:t>
                      </w:r>
                    </w:p>
                  </w:txbxContent>
                </v:textbox>
              </v:oval>
            </w:pict>
          </mc:Fallback>
        </mc:AlternateContent>
      </w:r>
      <w:r w:rsidR="008D529E">
        <w:rPr>
          <w:noProof/>
          <w:lang w:eastAsia="nl-NL"/>
        </w:rPr>
        <mc:AlternateContent>
          <mc:Choice Requires="wps">
            <w:drawing>
              <wp:anchor distT="0" distB="0" distL="114300" distR="114300" simplePos="0" relativeHeight="251678720" behindDoc="0" locked="0" layoutInCell="1" allowOverlap="1" wp14:anchorId="279284BF" wp14:editId="3AFB6D14">
                <wp:simplePos x="0" y="0"/>
                <wp:positionH relativeFrom="column">
                  <wp:posOffset>318770</wp:posOffset>
                </wp:positionH>
                <wp:positionV relativeFrom="paragraph">
                  <wp:posOffset>263525</wp:posOffset>
                </wp:positionV>
                <wp:extent cx="1036320" cy="861060"/>
                <wp:effectExtent l="0" t="0" r="11430" b="15240"/>
                <wp:wrapNone/>
                <wp:docPr id="6" name="Ovaal 6"/>
                <wp:cNvGraphicFramePr/>
                <a:graphic xmlns:a="http://schemas.openxmlformats.org/drawingml/2006/main">
                  <a:graphicData uri="http://schemas.microsoft.com/office/word/2010/wordprocessingShape">
                    <wps:wsp>
                      <wps:cNvSpPr/>
                      <wps:spPr>
                        <a:xfrm>
                          <a:off x="0" y="0"/>
                          <a:ext cx="1036320" cy="861060"/>
                        </a:xfrm>
                        <a:prstGeom prst="ellipse">
                          <a:avLst/>
                        </a:prstGeom>
                        <a:solidFill>
                          <a:schemeClr val="tx2">
                            <a:lumMod val="60000"/>
                            <a:lumOff val="40000"/>
                          </a:schemeClr>
                        </a:solidFill>
                        <a:ln>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567D7A" w:rsidRPr="00E6271B" w:rsidRDefault="00567D7A" w:rsidP="00E6271B">
                            <w:pPr>
                              <w:jc w:val="center"/>
                              <w:rPr>
                                <w:lang w:val="en-US"/>
                              </w:rPr>
                            </w:pPr>
                            <w:proofErr w:type="spellStart"/>
                            <w:r>
                              <w:rPr>
                                <w:lang w:val="en-US"/>
                              </w:rPr>
                              <w:t>Tandarts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6" o:spid="_x0000_s1036" style="position:absolute;margin-left:25.1pt;margin-top:20.75pt;width:81.6pt;height:6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" fillcolor="#548dd4 [1951]" strokecolor="#17365d [2415]" strokeweight="2pt">
                <v:textbox>
                  <w:txbxContent>
                    <w:p w:rsidR="00567D7A" w:rsidRPr="00E6271B" w:rsidRDefault="00567D7A" w:rsidP="00E6271B">
                      <w:pPr>
                        <w:jc w:val="center"/>
                        <w:rPr>
                          <w:lang w:val="en-US"/>
                        </w:rPr>
                      </w:pPr>
                      <w:proofErr w:type="spellStart"/>
                      <w:r>
                        <w:rPr>
                          <w:lang w:val="en-US"/>
                        </w:rPr>
                        <w:t>Tandarts</w:t>
                      </w:r>
                      <w:proofErr w:type="spellEnd"/>
                    </w:p>
                  </w:txbxContent>
                </v:textbox>
              </v:oval>
            </w:pict>
          </mc:Fallback>
        </mc:AlternateContent>
      </w:r>
    </w:p>
    <w:p w:rsidR="00D0289E" w:rsidRDefault="00E6271B" w:rsidP="001B137C">
      <w:pPr>
        <w:tabs>
          <w:tab w:val="left" w:pos="9072"/>
          <w:tab w:val="left" w:pos="9639"/>
          <w:tab w:val="left" w:pos="13041"/>
        </w:tabs>
        <w:spacing w:after="100" w:afterAutospacing="1" w:line="240" w:lineRule="auto"/>
      </w:pPr>
      <w:r>
        <w:rPr>
          <w:noProof/>
          <w:lang w:eastAsia="nl-NL"/>
        </w:rPr>
        <mc:AlternateContent>
          <mc:Choice Requires="wps">
            <w:drawing>
              <wp:anchor distT="0" distB="0" distL="114300" distR="114300" simplePos="0" relativeHeight="251659264" behindDoc="0" locked="0" layoutInCell="1" allowOverlap="1" wp14:anchorId="1BEC9873" wp14:editId="5EA13197">
                <wp:simplePos x="0" y="0"/>
                <wp:positionH relativeFrom="column">
                  <wp:posOffset>1873250</wp:posOffset>
                </wp:positionH>
                <wp:positionV relativeFrom="paragraph">
                  <wp:posOffset>280670</wp:posOffset>
                </wp:positionV>
                <wp:extent cx="1988820" cy="2049780"/>
                <wp:effectExtent l="0" t="0" r="11430" b="26670"/>
                <wp:wrapNone/>
                <wp:docPr id="1" name="Ovaal 1"/>
                <wp:cNvGraphicFramePr/>
                <a:graphic xmlns:a="http://schemas.openxmlformats.org/drawingml/2006/main">
                  <a:graphicData uri="http://schemas.microsoft.com/office/word/2010/wordprocessingShape">
                    <wps:wsp>
                      <wps:cNvSpPr/>
                      <wps:spPr>
                        <a:xfrm>
                          <a:off x="0" y="0"/>
                          <a:ext cx="1988820" cy="204978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7D7A" w:rsidRPr="00E6271B" w:rsidRDefault="00567D7A" w:rsidP="00CC2F18">
                            <w:pPr>
                              <w:jc w:val="center"/>
                              <w:rPr>
                                <w:b/>
                                <w:sz w:val="44"/>
                                <w:lang w:val="en-US"/>
                              </w:rPr>
                            </w:pPr>
                            <w:proofErr w:type="spellStart"/>
                            <w:r w:rsidRPr="00E6271B">
                              <w:rPr>
                                <w:b/>
                                <w:sz w:val="44"/>
                                <w:lang w:val="en-US"/>
                              </w:rPr>
                              <w:t>Patiënt</w:t>
                            </w:r>
                            <w:proofErr w:type="spellEnd"/>
                            <w:r w:rsidRPr="00E6271B">
                              <w:rPr>
                                <w:b/>
                                <w:sz w:val="44"/>
                                <w:lang w:val="en-US"/>
                              </w:rPr>
                              <w:t xml:space="preserve"> 55-65 </w:t>
                            </w:r>
                            <w:proofErr w:type="spellStart"/>
                            <w:r w:rsidRPr="00E6271B">
                              <w:rPr>
                                <w:b/>
                                <w:sz w:val="44"/>
                                <w:lang w:val="en-US"/>
                              </w:rPr>
                              <w:t>jaar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 o:spid="_x0000_s1037" style="position:absolute;margin-left:147.5pt;margin-top:22.1pt;width:156.6pt;height:1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" fillcolor="red" strokecolor="#243f60 [1604]" strokeweight="2pt">
                <v:textbox>
                  <w:txbxContent>
                    <w:p w:rsidR="00567D7A" w:rsidRPr="00E6271B" w:rsidRDefault="00567D7A" w:rsidP="00CC2F18">
                      <w:pPr>
                        <w:jc w:val="center"/>
                        <w:rPr>
                          <w:b/>
                          <w:sz w:val="44"/>
                          <w:lang w:val="en-US"/>
                        </w:rPr>
                      </w:pPr>
                      <w:proofErr w:type="spellStart"/>
                      <w:r w:rsidRPr="00E6271B">
                        <w:rPr>
                          <w:b/>
                          <w:sz w:val="44"/>
                          <w:lang w:val="en-US"/>
                        </w:rPr>
                        <w:t>Patiënt</w:t>
                      </w:r>
                      <w:proofErr w:type="spellEnd"/>
                      <w:r w:rsidRPr="00E6271B">
                        <w:rPr>
                          <w:b/>
                          <w:sz w:val="44"/>
                          <w:lang w:val="en-US"/>
                        </w:rPr>
                        <w:t xml:space="preserve"> 55-65 </w:t>
                      </w:r>
                      <w:proofErr w:type="spellStart"/>
                      <w:r w:rsidRPr="00E6271B">
                        <w:rPr>
                          <w:b/>
                          <w:sz w:val="44"/>
                          <w:lang w:val="en-US"/>
                        </w:rPr>
                        <w:t>jaar</w:t>
                      </w:r>
                      <w:proofErr w:type="spellEnd"/>
                    </w:p>
                  </w:txbxContent>
                </v:textbox>
              </v:oval>
            </w:pict>
          </mc:Fallback>
        </mc:AlternateContent>
      </w:r>
    </w:p>
    <w:p w:rsidR="00CC2F18" w:rsidRDefault="004F4308" w:rsidP="001B137C">
      <w:pPr>
        <w:tabs>
          <w:tab w:val="left" w:pos="9072"/>
          <w:tab w:val="left" w:pos="9639"/>
          <w:tab w:val="left" w:pos="13041"/>
        </w:tabs>
        <w:spacing w:after="100" w:afterAutospacing="1" w:line="240" w:lineRule="auto"/>
      </w:pPr>
      <w:r>
        <w:rPr>
          <w:noProof/>
          <w:lang w:eastAsia="nl-NL"/>
        </w:rPr>
        <mc:AlternateContent>
          <mc:Choice Requires="wps">
            <w:drawing>
              <wp:anchor distT="0" distB="0" distL="114300" distR="114300" simplePos="0" relativeHeight="251676672" behindDoc="0" locked="0" layoutInCell="1" allowOverlap="1" wp14:anchorId="68F86870" wp14:editId="1CCB70D3">
                <wp:simplePos x="0" y="0"/>
                <wp:positionH relativeFrom="column">
                  <wp:posOffset>-702310</wp:posOffset>
                </wp:positionH>
                <wp:positionV relativeFrom="paragraph">
                  <wp:posOffset>46990</wp:posOffset>
                </wp:positionV>
                <wp:extent cx="1074420" cy="853440"/>
                <wp:effectExtent l="0" t="0" r="11430" b="22860"/>
                <wp:wrapNone/>
                <wp:docPr id="4" name="Ovaal 4"/>
                <wp:cNvGraphicFramePr/>
                <a:graphic xmlns:a="http://schemas.openxmlformats.org/drawingml/2006/main">
                  <a:graphicData uri="http://schemas.microsoft.com/office/word/2010/wordprocessingShape">
                    <wps:wsp>
                      <wps:cNvSpPr/>
                      <wps:spPr>
                        <a:xfrm>
                          <a:off x="0" y="0"/>
                          <a:ext cx="1074420" cy="853440"/>
                        </a:xfrm>
                        <a:prstGeom prst="ellipse">
                          <a:avLst/>
                        </a:prstGeom>
                        <a:solidFill>
                          <a:schemeClr val="accent5">
                            <a:lumMod val="40000"/>
                            <a:lumOff val="60000"/>
                          </a:schemeClr>
                        </a:solidFill>
                        <a:ln>
                          <a:solidFill>
                            <a:schemeClr val="tx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567D7A" w:rsidRPr="008D529E" w:rsidRDefault="00567D7A" w:rsidP="008D529E">
                            <w:pPr>
                              <w:jc w:val="center"/>
                              <w:rPr>
                                <w:lang w:val="en-US"/>
                              </w:rPr>
                            </w:pPr>
                            <w:proofErr w:type="spellStart"/>
                            <w:r>
                              <w:rPr>
                                <w:lang w:val="en-US"/>
                              </w:rPr>
                              <w:t>Parodon-toloog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4" o:spid="_x0000_s1038" style="position:absolute;margin-left:-55.3pt;margin-top:3.7pt;width:84.6pt;height:6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" fillcolor="#b6dde8 [1304]" strokecolor="#548dd4 [1951]" strokeweight="2pt">
                <v:textbox>
                  <w:txbxContent>
                    <w:p w:rsidR="00567D7A" w:rsidRPr="008D529E" w:rsidRDefault="00567D7A" w:rsidP="008D529E">
                      <w:pPr>
                        <w:jc w:val="center"/>
                        <w:rPr>
                          <w:lang w:val="en-US"/>
                        </w:rPr>
                      </w:pPr>
                      <w:proofErr w:type="spellStart"/>
                      <w:r>
                        <w:rPr>
                          <w:lang w:val="en-US"/>
                        </w:rPr>
                        <w:t>Parodon-toloog</w:t>
                      </w:r>
                      <w:proofErr w:type="spellEnd"/>
                    </w:p>
                  </w:txbxContent>
                </v:textbox>
              </v:oval>
            </w:pict>
          </mc:Fallback>
        </mc:AlternateContent>
      </w:r>
      <w:r>
        <w:rPr>
          <w:noProof/>
          <w:lang w:eastAsia="nl-NL"/>
        </w:rPr>
        <mc:AlternateContent>
          <mc:Choice Requires="wps">
            <w:drawing>
              <wp:anchor distT="0" distB="0" distL="114300" distR="114300" simplePos="0" relativeHeight="251674624" behindDoc="0" locked="0" layoutInCell="1" allowOverlap="1" wp14:anchorId="43B403DA" wp14:editId="6C049AAF">
                <wp:simplePos x="0" y="0"/>
                <wp:positionH relativeFrom="column">
                  <wp:posOffset>875030</wp:posOffset>
                </wp:positionH>
                <wp:positionV relativeFrom="paragraph">
                  <wp:posOffset>321310</wp:posOffset>
                </wp:positionV>
                <wp:extent cx="914400" cy="883920"/>
                <wp:effectExtent l="0" t="0" r="19050" b="11430"/>
                <wp:wrapNone/>
                <wp:docPr id="17" name="Ovaal 17"/>
                <wp:cNvGraphicFramePr/>
                <a:graphic xmlns:a="http://schemas.openxmlformats.org/drawingml/2006/main">
                  <a:graphicData uri="http://schemas.microsoft.com/office/word/2010/wordprocessingShape">
                    <wps:wsp>
                      <wps:cNvSpPr/>
                      <wps:spPr>
                        <a:xfrm>
                          <a:off x="0" y="0"/>
                          <a:ext cx="914400" cy="883920"/>
                        </a:xfrm>
                        <a:prstGeom prst="ellipse">
                          <a:avLst/>
                        </a:prstGeom>
                        <a:solidFill>
                          <a:srgbClr val="CCEC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D7A" w:rsidRPr="00D213F2" w:rsidRDefault="00567D7A" w:rsidP="004869FB">
                            <w:pPr>
                              <w:jc w:val="center"/>
                              <w:rPr>
                                <w:color w:val="7030A0"/>
                                <w:lang w:val="en-US"/>
                              </w:rPr>
                            </w:pPr>
                            <w:proofErr w:type="spellStart"/>
                            <w:r w:rsidRPr="00D213F2">
                              <w:rPr>
                                <w:color w:val="7030A0"/>
                                <w:lang w:val="en-US"/>
                              </w:rPr>
                              <w:t>Implan-toloog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7" o:spid="_x0000_s1039" style="position:absolute;margin-left:68.9pt;margin-top:25.3pt;width:1in;height:6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" fillcolor="#ccecff" strokecolor="#00b0f0" strokeweight="2pt">
                <v:textbox>
                  <w:txbxContent>
                    <w:p w:rsidR="00567D7A" w:rsidRPr="00D213F2" w:rsidRDefault="00567D7A" w:rsidP="004869FB">
                      <w:pPr>
                        <w:jc w:val="center"/>
                        <w:rPr>
                          <w:color w:val="7030A0"/>
                          <w:lang w:val="en-US"/>
                        </w:rPr>
                      </w:pPr>
                      <w:proofErr w:type="spellStart"/>
                      <w:r w:rsidRPr="00D213F2">
                        <w:rPr>
                          <w:color w:val="7030A0"/>
                          <w:lang w:val="en-US"/>
                        </w:rPr>
                        <w:t>Implan-toloog</w:t>
                      </w:r>
                      <w:proofErr w:type="spellEnd"/>
                    </w:p>
                  </w:txbxContent>
                </v:textbox>
              </v:oval>
            </w:pict>
          </mc:Fallback>
        </mc:AlternateContent>
      </w:r>
      <w:r>
        <w:rPr>
          <w:noProof/>
          <w:lang w:eastAsia="nl-NL"/>
        </w:rPr>
        <mc:AlternateContent>
          <mc:Choice Requires="wps">
            <w:drawing>
              <wp:anchor distT="0" distB="0" distL="114300" distR="114300" simplePos="0" relativeHeight="251677696" behindDoc="0" locked="0" layoutInCell="1" allowOverlap="1" wp14:anchorId="07AF1946" wp14:editId="636942E8">
                <wp:simplePos x="0" y="0"/>
                <wp:positionH relativeFrom="column">
                  <wp:posOffset>-31115</wp:posOffset>
                </wp:positionH>
                <wp:positionV relativeFrom="paragraph">
                  <wp:posOffset>270510</wp:posOffset>
                </wp:positionV>
                <wp:extent cx="1089660" cy="982980"/>
                <wp:effectExtent l="0" t="0" r="15240" b="26670"/>
                <wp:wrapNone/>
                <wp:docPr id="7" name="Ovaal 7"/>
                <wp:cNvGraphicFramePr/>
                <a:graphic xmlns:a="http://schemas.openxmlformats.org/drawingml/2006/main">
                  <a:graphicData uri="http://schemas.microsoft.com/office/word/2010/wordprocessingShape">
                    <wps:wsp>
                      <wps:cNvSpPr/>
                      <wps:spPr>
                        <a:xfrm>
                          <a:off x="0" y="0"/>
                          <a:ext cx="1089660" cy="982980"/>
                        </a:xfrm>
                        <a:prstGeom prst="ellipse">
                          <a:avLst/>
                        </a:prstGeom>
                        <a:solidFill>
                          <a:schemeClr val="tx2">
                            <a:lumMod val="20000"/>
                            <a:lumOff val="80000"/>
                          </a:schemeClr>
                        </a:solidFill>
                        <a:ln>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rsidR="00567D7A" w:rsidRPr="00E6271B" w:rsidRDefault="00567D7A" w:rsidP="00E6271B">
                            <w:pPr>
                              <w:jc w:val="center"/>
                              <w:rPr>
                                <w:lang w:val="en-US"/>
                              </w:rPr>
                            </w:pPr>
                            <w:r>
                              <w:rPr>
                                <w:lang w:val="en-US"/>
                              </w:rPr>
                              <w:t>Mond-</w:t>
                            </w:r>
                            <w:proofErr w:type="spellStart"/>
                            <w:r>
                              <w:rPr>
                                <w:lang w:val="en-US"/>
                              </w:rPr>
                              <w:t>hygiënist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7" o:spid="_x0000_s1040" style="position:absolute;margin-left:-2.45pt;margin-top:21.3pt;width:85.8pt;height:7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" fillcolor="#c6d9f1 [671]" strokecolor="#95b3d7 [1940]" strokeweight="2pt">
                <v:textbox>
                  <w:txbxContent>
                    <w:p w:rsidR="00567D7A" w:rsidRPr="00E6271B" w:rsidRDefault="00567D7A" w:rsidP="00E6271B">
                      <w:pPr>
                        <w:jc w:val="center"/>
                        <w:rPr>
                          <w:lang w:val="en-US"/>
                        </w:rPr>
                      </w:pPr>
                      <w:r>
                        <w:rPr>
                          <w:lang w:val="en-US"/>
                        </w:rPr>
                        <w:t>Mond-</w:t>
                      </w:r>
                      <w:proofErr w:type="spellStart"/>
                      <w:r>
                        <w:rPr>
                          <w:lang w:val="en-US"/>
                        </w:rPr>
                        <w:t>hygiënist</w:t>
                      </w:r>
                      <w:proofErr w:type="spellEnd"/>
                    </w:p>
                  </w:txbxContent>
                </v:textbox>
              </v:oval>
            </w:pict>
          </mc:Fallback>
        </mc:AlternateContent>
      </w:r>
      <w:r w:rsidR="00C7069F">
        <w:rPr>
          <w:noProof/>
          <w:lang w:eastAsia="nl-NL"/>
        </w:rPr>
        <mc:AlternateContent>
          <mc:Choice Requires="wps">
            <w:drawing>
              <wp:anchor distT="0" distB="0" distL="114300" distR="114300" simplePos="0" relativeHeight="251672576" behindDoc="0" locked="0" layoutInCell="1" allowOverlap="1" wp14:anchorId="5838AC20" wp14:editId="11302C68">
                <wp:simplePos x="0" y="0"/>
                <wp:positionH relativeFrom="column">
                  <wp:posOffset>5036185</wp:posOffset>
                </wp:positionH>
                <wp:positionV relativeFrom="paragraph">
                  <wp:posOffset>49530</wp:posOffset>
                </wp:positionV>
                <wp:extent cx="1112520" cy="990600"/>
                <wp:effectExtent l="0" t="0" r="11430" b="19050"/>
                <wp:wrapNone/>
                <wp:docPr id="13" name="Ovaal 13"/>
                <wp:cNvGraphicFramePr/>
                <a:graphic xmlns:a="http://schemas.openxmlformats.org/drawingml/2006/main">
                  <a:graphicData uri="http://schemas.microsoft.com/office/word/2010/wordprocessingShape">
                    <wps:wsp>
                      <wps:cNvSpPr/>
                      <wps:spPr>
                        <a:xfrm>
                          <a:off x="0" y="0"/>
                          <a:ext cx="1112520" cy="990600"/>
                        </a:xfrm>
                        <a:prstGeom prst="ellipse">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67D7A" w:rsidRPr="00E6271B" w:rsidRDefault="00567D7A" w:rsidP="00E6271B">
                            <w:pPr>
                              <w:jc w:val="center"/>
                              <w:rPr>
                                <w:lang w:val="en-US"/>
                              </w:rPr>
                            </w:pPr>
                            <w:r>
                              <w:rPr>
                                <w:lang w:val="en-US"/>
                              </w:rPr>
                              <w:t>Specialist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3" o:spid="_x0000_s1041" style="position:absolute;margin-left:396.55pt;margin-top:3.9pt;width:87.6pt;height: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" fillcolor="#a5a5a5 [2092]" strokecolor="#7f7f7f [1612]" strokeweight="2pt">
                <v:textbox>
                  <w:txbxContent>
                    <w:p w:rsidR="00567D7A" w:rsidRPr="00E6271B" w:rsidRDefault="00567D7A" w:rsidP="00E6271B">
                      <w:pPr>
                        <w:jc w:val="center"/>
                        <w:rPr>
                          <w:lang w:val="en-US"/>
                        </w:rPr>
                      </w:pPr>
                      <w:r>
                        <w:rPr>
                          <w:lang w:val="en-US"/>
                        </w:rPr>
                        <w:t>Specialist</w:t>
                      </w:r>
                    </w:p>
                  </w:txbxContent>
                </v:textbox>
              </v:oval>
            </w:pict>
          </mc:Fallback>
        </mc:AlternateContent>
      </w:r>
    </w:p>
    <w:p w:rsidR="00CC2F18" w:rsidRDefault="00E32D77" w:rsidP="001B137C">
      <w:pPr>
        <w:tabs>
          <w:tab w:val="left" w:pos="9072"/>
          <w:tab w:val="left" w:pos="9639"/>
          <w:tab w:val="left" w:pos="13041"/>
        </w:tabs>
        <w:spacing w:after="100" w:afterAutospacing="1" w:line="240" w:lineRule="auto"/>
      </w:pPr>
      <w:r>
        <w:rPr>
          <w:noProof/>
          <w:lang w:eastAsia="nl-NL"/>
        </w:rPr>
        <mc:AlternateContent>
          <mc:Choice Requires="wps">
            <w:drawing>
              <wp:anchor distT="0" distB="0" distL="114300" distR="114300" simplePos="0" relativeHeight="251675648" behindDoc="0" locked="0" layoutInCell="1" allowOverlap="1" wp14:anchorId="00245106" wp14:editId="0C451259">
                <wp:simplePos x="0" y="0"/>
                <wp:positionH relativeFrom="column">
                  <wp:posOffset>5539105</wp:posOffset>
                </wp:positionH>
                <wp:positionV relativeFrom="paragraph">
                  <wp:posOffset>321945</wp:posOffset>
                </wp:positionV>
                <wp:extent cx="914400" cy="914400"/>
                <wp:effectExtent l="0" t="0" r="19050" b="19050"/>
                <wp:wrapNone/>
                <wp:docPr id="19" name="Ovaal 1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2"/>
                        </a:solidFill>
                      </wps:spPr>
                      <wps:style>
                        <a:lnRef idx="2">
                          <a:schemeClr val="accent6"/>
                        </a:lnRef>
                        <a:fillRef idx="1">
                          <a:schemeClr val="lt1"/>
                        </a:fillRef>
                        <a:effectRef idx="0">
                          <a:schemeClr val="accent6"/>
                        </a:effectRef>
                        <a:fontRef idx="minor">
                          <a:schemeClr val="dk1"/>
                        </a:fontRef>
                      </wps:style>
                      <wps:txbx>
                        <w:txbxContent>
                          <w:p w:rsidR="00567D7A" w:rsidRPr="00E32D77" w:rsidRDefault="00567D7A" w:rsidP="00E32D77">
                            <w:pPr>
                              <w:jc w:val="center"/>
                              <w:rPr>
                                <w:lang w:val="en-US"/>
                              </w:rPr>
                            </w:pPr>
                            <w:proofErr w:type="spellStart"/>
                            <w:r>
                              <w:rPr>
                                <w:lang w:val="en-US"/>
                              </w:rPr>
                              <w:t>CbO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9" o:spid="_x0000_s1042" style="position:absolute;margin-left:436.15pt;margin-top:25.3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" fillcolor="#eeece1 [3214]" strokecolor="#f79646 [3209]" strokeweight="2pt">
                <v:textbox>
                  <w:txbxContent>
                    <w:p w:rsidR="00567D7A" w:rsidRPr="00E32D77" w:rsidRDefault="00567D7A" w:rsidP="00E32D77">
                      <w:pPr>
                        <w:jc w:val="center"/>
                        <w:rPr>
                          <w:lang w:val="en-US"/>
                        </w:rPr>
                      </w:pPr>
                      <w:proofErr w:type="spellStart"/>
                      <w:r>
                        <w:rPr>
                          <w:lang w:val="en-US"/>
                        </w:rPr>
                        <w:t>CbO</w:t>
                      </w:r>
                      <w:proofErr w:type="spellEnd"/>
                    </w:p>
                  </w:txbxContent>
                </v:textbox>
              </v:oval>
            </w:pict>
          </mc:Fallback>
        </mc:AlternateContent>
      </w:r>
      <w:r w:rsidR="00C7069F">
        <w:rPr>
          <w:noProof/>
          <w:lang w:eastAsia="nl-NL"/>
        </w:rPr>
        <mc:AlternateContent>
          <mc:Choice Requires="wps">
            <w:drawing>
              <wp:anchor distT="0" distB="0" distL="114300" distR="114300" simplePos="0" relativeHeight="251670528" behindDoc="0" locked="0" layoutInCell="1" allowOverlap="1" wp14:anchorId="50DD9887" wp14:editId="60316419">
                <wp:simplePos x="0" y="0"/>
                <wp:positionH relativeFrom="column">
                  <wp:posOffset>4152265</wp:posOffset>
                </wp:positionH>
                <wp:positionV relativeFrom="paragraph">
                  <wp:posOffset>173355</wp:posOffset>
                </wp:positionV>
                <wp:extent cx="1234440" cy="960120"/>
                <wp:effectExtent l="0" t="0" r="22860" b="11430"/>
                <wp:wrapNone/>
                <wp:docPr id="11" name="Ovaal 11"/>
                <wp:cNvGraphicFramePr/>
                <a:graphic xmlns:a="http://schemas.openxmlformats.org/drawingml/2006/main">
                  <a:graphicData uri="http://schemas.microsoft.com/office/word/2010/wordprocessingShape">
                    <wps:wsp>
                      <wps:cNvSpPr/>
                      <wps:spPr>
                        <a:xfrm>
                          <a:off x="0" y="0"/>
                          <a:ext cx="1234440" cy="960120"/>
                        </a:xfrm>
                        <a:prstGeom prst="ellipse">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567D7A" w:rsidRPr="00E6271B" w:rsidRDefault="00567D7A" w:rsidP="00E6271B">
                            <w:pPr>
                              <w:jc w:val="center"/>
                              <w:rPr>
                                <w:lang w:val="en-US"/>
                              </w:rPr>
                            </w:pPr>
                            <w:proofErr w:type="spellStart"/>
                            <w:r>
                              <w:rPr>
                                <w:lang w:val="en-US"/>
                              </w:rPr>
                              <w:t>Patiënten-vereniging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1" o:spid="_x0000_s1043" style="position:absolute;margin-left:326.95pt;margin-top:13.65pt;width:97.2pt;height:7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" fillcolor="#fbd4b4 [1305]" strokecolor="#f79646 [3209]" strokeweight="2pt">
                <v:textbox>
                  <w:txbxContent>
                    <w:p w:rsidR="00567D7A" w:rsidRPr="00E6271B" w:rsidRDefault="00567D7A" w:rsidP="00E6271B">
                      <w:pPr>
                        <w:jc w:val="center"/>
                        <w:rPr>
                          <w:lang w:val="en-US"/>
                        </w:rPr>
                      </w:pPr>
                      <w:proofErr w:type="spellStart"/>
                      <w:r>
                        <w:rPr>
                          <w:lang w:val="en-US"/>
                        </w:rPr>
                        <w:t>Patiënten-vereniging</w:t>
                      </w:r>
                      <w:proofErr w:type="spellEnd"/>
                    </w:p>
                  </w:txbxContent>
                </v:textbox>
              </v:oval>
            </w:pict>
          </mc:Fallback>
        </mc:AlternateContent>
      </w:r>
    </w:p>
    <w:p w:rsidR="00727269" w:rsidRDefault="004F4308" w:rsidP="001B137C">
      <w:pPr>
        <w:tabs>
          <w:tab w:val="left" w:pos="9072"/>
          <w:tab w:val="left" w:pos="9639"/>
          <w:tab w:val="left" w:pos="13041"/>
        </w:tabs>
        <w:spacing w:after="100" w:afterAutospacing="1" w:line="240" w:lineRule="auto"/>
      </w:pPr>
      <w:r>
        <w:rPr>
          <w:noProof/>
          <w:lang w:eastAsia="nl-NL"/>
        </w:rPr>
        <mc:AlternateContent>
          <mc:Choice Requires="wps">
            <w:drawing>
              <wp:anchor distT="0" distB="0" distL="114300" distR="114300" simplePos="0" relativeHeight="251673600" behindDoc="0" locked="0" layoutInCell="1" allowOverlap="1" wp14:anchorId="61DA07AB" wp14:editId="04651D3E">
                <wp:simplePos x="0" y="0"/>
                <wp:positionH relativeFrom="column">
                  <wp:posOffset>464185</wp:posOffset>
                </wp:positionH>
                <wp:positionV relativeFrom="paragraph">
                  <wp:posOffset>271145</wp:posOffset>
                </wp:positionV>
                <wp:extent cx="1074420" cy="800100"/>
                <wp:effectExtent l="0" t="0" r="11430" b="19050"/>
                <wp:wrapNone/>
                <wp:docPr id="5" name="Ovaal 5"/>
                <wp:cNvGraphicFramePr/>
                <a:graphic xmlns:a="http://schemas.openxmlformats.org/drawingml/2006/main">
                  <a:graphicData uri="http://schemas.microsoft.com/office/word/2010/wordprocessingShape">
                    <wps:wsp>
                      <wps:cNvSpPr/>
                      <wps:spPr>
                        <a:xfrm>
                          <a:off x="0" y="0"/>
                          <a:ext cx="1074420" cy="8001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7D7A" w:rsidRPr="004869FB" w:rsidRDefault="00567D7A" w:rsidP="004869FB">
                            <w:pPr>
                              <w:jc w:val="center"/>
                              <w:rPr>
                                <w:sz w:val="18"/>
                                <w:lang w:val="en-US"/>
                              </w:rPr>
                            </w:pPr>
                            <w:proofErr w:type="spellStart"/>
                            <w:r w:rsidRPr="004869FB">
                              <w:rPr>
                                <w:sz w:val="18"/>
                                <w:lang w:val="en-US"/>
                              </w:rPr>
                              <w:t>Tand-protheticus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5" o:spid="_x0000_s1044" style="position:absolute;margin-left:36.55pt;margin-top:21.35pt;width:84.6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" fillcolor="#4f81bd [3204]" strokecolor="#243f60 [1604]" strokeweight="2pt">
                <v:textbox>
                  <w:txbxContent>
                    <w:p w:rsidR="00567D7A" w:rsidRPr="004869FB" w:rsidRDefault="00567D7A" w:rsidP="004869FB">
                      <w:pPr>
                        <w:jc w:val="center"/>
                        <w:rPr>
                          <w:sz w:val="18"/>
                          <w:lang w:val="en-US"/>
                        </w:rPr>
                      </w:pPr>
                      <w:proofErr w:type="spellStart"/>
                      <w:r w:rsidRPr="004869FB">
                        <w:rPr>
                          <w:sz w:val="18"/>
                          <w:lang w:val="en-US"/>
                        </w:rPr>
                        <w:t>Tand-protheticus</w:t>
                      </w:r>
                      <w:proofErr w:type="spellEnd"/>
                    </w:p>
                  </w:txbxContent>
                </v:textbox>
              </v:oval>
            </w:pict>
          </mc:Fallback>
        </mc:AlternateContent>
      </w:r>
      <w:r w:rsidR="008D529E">
        <w:rPr>
          <w:noProof/>
          <w:lang w:eastAsia="nl-NL"/>
        </w:rPr>
        <mc:AlternateContent>
          <mc:Choice Requires="wps">
            <w:drawing>
              <wp:anchor distT="0" distB="0" distL="114300" distR="114300" simplePos="0" relativeHeight="251657215" behindDoc="0" locked="0" layoutInCell="1" allowOverlap="1" wp14:anchorId="361F7923" wp14:editId="70771498">
                <wp:simplePos x="0" y="0"/>
                <wp:positionH relativeFrom="column">
                  <wp:posOffset>-664210</wp:posOffset>
                </wp:positionH>
                <wp:positionV relativeFrom="paragraph">
                  <wp:posOffset>81915</wp:posOffset>
                </wp:positionV>
                <wp:extent cx="1066800" cy="807720"/>
                <wp:effectExtent l="0" t="0" r="19050" b="11430"/>
                <wp:wrapNone/>
                <wp:docPr id="22" name="Ovaal 22"/>
                <wp:cNvGraphicFramePr/>
                <a:graphic xmlns:a="http://schemas.openxmlformats.org/drawingml/2006/main">
                  <a:graphicData uri="http://schemas.microsoft.com/office/word/2010/wordprocessingShape">
                    <wps:wsp>
                      <wps:cNvSpPr/>
                      <wps:spPr>
                        <a:xfrm>
                          <a:off x="0" y="0"/>
                          <a:ext cx="1066800" cy="807720"/>
                        </a:xfrm>
                        <a:prstGeom prst="ellipse">
                          <a:avLst/>
                        </a:prstGeom>
                        <a:solidFill>
                          <a:srgbClr val="CCFFFF"/>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67D7A" w:rsidRPr="008D529E" w:rsidRDefault="00567D7A" w:rsidP="008D529E">
                            <w:pPr>
                              <w:jc w:val="center"/>
                              <w:rPr>
                                <w:lang w:val="en-US"/>
                              </w:rPr>
                            </w:pPr>
                            <w:proofErr w:type="spellStart"/>
                            <w:r>
                              <w:rPr>
                                <w:lang w:val="en-US"/>
                              </w:rPr>
                              <w:t>Tand</w:t>
                            </w:r>
                            <w:proofErr w:type="spellEnd"/>
                            <w:r>
                              <w:rPr>
                                <w:lang w:val="en-US"/>
                              </w:rPr>
                              <w:t>-</w:t>
                            </w:r>
                            <w:r>
                              <w:rPr>
                                <w:lang w:val="en-US"/>
                              </w:rPr>
                              <w:br/>
                            </w:r>
                            <w:proofErr w:type="spellStart"/>
                            <w:r>
                              <w:rPr>
                                <w:lang w:val="en-US"/>
                              </w:rPr>
                              <w:t>technicus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2" o:spid="_x0000_s1045" style="position:absolute;margin-left:-52.3pt;margin-top:6.45pt;width:84pt;height:6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" fillcolor="#cff" strokecolor="#0070c0" strokeweight="2pt">
                <v:textbox>
                  <w:txbxContent>
                    <w:p w:rsidR="00567D7A" w:rsidRPr="008D529E" w:rsidRDefault="00567D7A" w:rsidP="008D529E">
                      <w:pPr>
                        <w:jc w:val="center"/>
                        <w:rPr>
                          <w:lang w:val="en-US"/>
                        </w:rPr>
                      </w:pPr>
                      <w:proofErr w:type="spellStart"/>
                      <w:r>
                        <w:rPr>
                          <w:lang w:val="en-US"/>
                        </w:rPr>
                        <w:t>Tand</w:t>
                      </w:r>
                      <w:proofErr w:type="spellEnd"/>
                      <w:r>
                        <w:rPr>
                          <w:lang w:val="en-US"/>
                        </w:rPr>
                        <w:t>-</w:t>
                      </w:r>
                      <w:r>
                        <w:rPr>
                          <w:lang w:val="en-US"/>
                        </w:rPr>
                        <w:br/>
                      </w:r>
                      <w:proofErr w:type="spellStart"/>
                      <w:r>
                        <w:rPr>
                          <w:lang w:val="en-US"/>
                        </w:rPr>
                        <w:t>technicus</w:t>
                      </w:r>
                      <w:proofErr w:type="spellEnd"/>
                    </w:p>
                  </w:txbxContent>
                </v:textbox>
              </v:oval>
            </w:pict>
          </mc:Fallback>
        </mc:AlternateContent>
      </w:r>
      <w:r w:rsidR="00E6271B">
        <w:rPr>
          <w:noProof/>
          <w:lang w:eastAsia="nl-NL"/>
        </w:rPr>
        <mc:AlternateContent>
          <mc:Choice Requires="wps">
            <w:drawing>
              <wp:anchor distT="0" distB="0" distL="114300" distR="114300" simplePos="0" relativeHeight="251669504" behindDoc="0" locked="0" layoutInCell="1" allowOverlap="1" wp14:anchorId="235E061A" wp14:editId="691CE916">
                <wp:simplePos x="0" y="0"/>
                <wp:positionH relativeFrom="column">
                  <wp:posOffset>3885565</wp:posOffset>
                </wp:positionH>
                <wp:positionV relativeFrom="paragraph">
                  <wp:posOffset>678815</wp:posOffset>
                </wp:positionV>
                <wp:extent cx="975360" cy="990600"/>
                <wp:effectExtent l="0" t="0" r="15240" b="19050"/>
                <wp:wrapNone/>
                <wp:docPr id="10" name="Ovaal 10"/>
                <wp:cNvGraphicFramePr/>
                <a:graphic xmlns:a="http://schemas.openxmlformats.org/drawingml/2006/main">
                  <a:graphicData uri="http://schemas.microsoft.com/office/word/2010/wordprocessingShape">
                    <wps:wsp>
                      <wps:cNvSpPr/>
                      <wps:spPr>
                        <a:xfrm>
                          <a:off x="0" y="0"/>
                          <a:ext cx="975360" cy="990600"/>
                        </a:xfrm>
                        <a:prstGeom prst="ellipse">
                          <a:avLst/>
                        </a:prstGeom>
                        <a:solidFill>
                          <a:srgbClr val="C3AFBF"/>
                        </a:solidFill>
                        <a:ln>
                          <a:solidFill>
                            <a:srgbClr val="7030A0"/>
                          </a:solidFill>
                        </a:ln>
                      </wps:spPr>
                      <wps:style>
                        <a:lnRef idx="2">
                          <a:schemeClr val="dk1"/>
                        </a:lnRef>
                        <a:fillRef idx="1">
                          <a:schemeClr val="lt1"/>
                        </a:fillRef>
                        <a:effectRef idx="0">
                          <a:schemeClr val="dk1"/>
                        </a:effectRef>
                        <a:fontRef idx="minor">
                          <a:schemeClr val="dk1"/>
                        </a:fontRef>
                      </wps:style>
                      <wps:txbx>
                        <w:txbxContent>
                          <w:p w:rsidR="00567D7A" w:rsidRPr="00E6271B" w:rsidRDefault="00567D7A" w:rsidP="00E6271B">
                            <w:pPr>
                              <w:jc w:val="center"/>
                              <w:rPr>
                                <w:lang w:val="en-US"/>
                              </w:rPr>
                            </w:pPr>
                            <w:proofErr w:type="spellStart"/>
                            <w:r>
                              <w:rPr>
                                <w:lang w:val="en-US"/>
                              </w:rPr>
                              <w:t>Huisarts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0" o:spid="_x0000_s1046" style="position:absolute;margin-left:305.95pt;margin-top:53.45pt;width:76.8pt;height: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" fillcolor="#c3afbf" strokecolor="#7030a0" strokeweight="2pt">
                <v:textbox>
                  <w:txbxContent>
                    <w:p w:rsidR="00567D7A" w:rsidRPr="00E6271B" w:rsidRDefault="00567D7A" w:rsidP="00E6271B">
                      <w:pPr>
                        <w:jc w:val="center"/>
                        <w:rPr>
                          <w:lang w:val="en-US"/>
                        </w:rPr>
                      </w:pPr>
                      <w:proofErr w:type="spellStart"/>
                      <w:r>
                        <w:rPr>
                          <w:lang w:val="en-US"/>
                        </w:rPr>
                        <w:t>Huisarts</w:t>
                      </w:r>
                      <w:proofErr w:type="spellEnd"/>
                    </w:p>
                  </w:txbxContent>
                </v:textbox>
              </v:oval>
            </w:pict>
          </mc:Fallback>
        </mc:AlternateContent>
      </w:r>
    </w:p>
    <w:p w:rsidR="00727269" w:rsidRDefault="004F4308" w:rsidP="001B137C">
      <w:pPr>
        <w:tabs>
          <w:tab w:val="left" w:pos="9072"/>
          <w:tab w:val="left" w:pos="9639"/>
          <w:tab w:val="left" w:pos="13041"/>
        </w:tabs>
        <w:spacing w:after="100" w:afterAutospacing="1" w:line="240" w:lineRule="auto"/>
      </w:pPr>
      <w:r>
        <w:rPr>
          <w:noProof/>
          <w:lang w:eastAsia="nl-NL"/>
        </w:rPr>
        <mc:AlternateContent>
          <mc:Choice Requires="wps">
            <w:drawing>
              <wp:anchor distT="0" distB="0" distL="114300" distR="114300" simplePos="0" relativeHeight="251671552" behindDoc="0" locked="0" layoutInCell="1" allowOverlap="1" wp14:anchorId="1526E270" wp14:editId="0FC99651">
                <wp:simplePos x="0" y="0"/>
                <wp:positionH relativeFrom="column">
                  <wp:posOffset>4715510</wp:posOffset>
                </wp:positionH>
                <wp:positionV relativeFrom="paragraph">
                  <wp:posOffset>205740</wp:posOffset>
                </wp:positionV>
                <wp:extent cx="1272540" cy="807720"/>
                <wp:effectExtent l="0" t="0" r="22860" b="11430"/>
                <wp:wrapNone/>
                <wp:docPr id="12" name="Ovaal 12"/>
                <wp:cNvGraphicFramePr/>
                <a:graphic xmlns:a="http://schemas.openxmlformats.org/drawingml/2006/main">
                  <a:graphicData uri="http://schemas.microsoft.com/office/word/2010/wordprocessingShape">
                    <wps:wsp>
                      <wps:cNvSpPr/>
                      <wps:spPr>
                        <a:xfrm>
                          <a:off x="0" y="0"/>
                          <a:ext cx="1272540" cy="807720"/>
                        </a:xfrm>
                        <a:prstGeom prst="ellipse">
                          <a:avLst/>
                        </a:prstGeom>
                        <a:solidFill>
                          <a:schemeClr val="accent2">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567D7A" w:rsidRPr="00E6271B" w:rsidRDefault="00567D7A" w:rsidP="00E6271B">
                            <w:pPr>
                              <w:jc w:val="center"/>
                              <w:rPr>
                                <w:lang w:val="en-US"/>
                              </w:rPr>
                            </w:pPr>
                            <w:proofErr w:type="spellStart"/>
                            <w:r>
                              <w:rPr>
                                <w:lang w:val="en-US"/>
                              </w:rPr>
                              <w:t>Apotheek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2" o:spid="_x0000_s1047" style="position:absolute;margin-left:371.3pt;margin-top:16.2pt;width:100.2pt;height: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" fillcolor="#d99594 [1941]" strokecolor="#f79646 [3209]" strokeweight="2pt">
                <v:textbox>
                  <w:txbxContent>
                    <w:p w:rsidR="00567D7A" w:rsidRPr="00E6271B" w:rsidRDefault="00567D7A" w:rsidP="00E6271B">
                      <w:pPr>
                        <w:jc w:val="center"/>
                        <w:rPr>
                          <w:lang w:val="en-US"/>
                        </w:rPr>
                      </w:pPr>
                      <w:proofErr w:type="spellStart"/>
                      <w:r>
                        <w:rPr>
                          <w:lang w:val="en-US"/>
                        </w:rPr>
                        <w:t>Apotheek</w:t>
                      </w:r>
                      <w:proofErr w:type="spellEnd"/>
                    </w:p>
                  </w:txbxContent>
                </v:textbox>
              </v:oval>
            </w:pict>
          </mc:Fallback>
        </mc:AlternateContent>
      </w:r>
    </w:p>
    <w:p w:rsidR="00727269" w:rsidRDefault="00727269" w:rsidP="001B137C">
      <w:pPr>
        <w:tabs>
          <w:tab w:val="left" w:pos="9072"/>
          <w:tab w:val="left" w:pos="9639"/>
          <w:tab w:val="left" w:pos="13041"/>
        </w:tabs>
        <w:spacing w:after="100" w:afterAutospacing="1" w:line="240" w:lineRule="auto"/>
      </w:pPr>
    </w:p>
    <w:p w:rsidR="00727269" w:rsidRDefault="00727269" w:rsidP="001B137C">
      <w:pPr>
        <w:tabs>
          <w:tab w:val="left" w:pos="9072"/>
          <w:tab w:val="left" w:pos="9639"/>
          <w:tab w:val="left" w:pos="13041"/>
        </w:tabs>
        <w:spacing w:after="100" w:afterAutospacing="1" w:line="240" w:lineRule="auto"/>
      </w:pPr>
    </w:p>
    <w:p w:rsidR="00F06413" w:rsidRPr="00157521" w:rsidRDefault="0050574C" w:rsidP="001B137C">
      <w:pPr>
        <w:tabs>
          <w:tab w:val="left" w:pos="9072"/>
          <w:tab w:val="left" w:pos="9639"/>
          <w:tab w:val="left" w:pos="13041"/>
        </w:tabs>
        <w:spacing w:after="100" w:afterAutospacing="1" w:line="240" w:lineRule="auto"/>
        <w:rPr>
          <w:b/>
          <w:i/>
        </w:rPr>
      </w:pPr>
      <w:r>
        <w:rPr>
          <w:b/>
        </w:rPr>
        <w:t xml:space="preserve">5.5.1 </w:t>
      </w:r>
      <w:r w:rsidR="00846382" w:rsidRPr="009B6491">
        <w:rPr>
          <w:b/>
        </w:rPr>
        <w:t xml:space="preserve">De </w:t>
      </w:r>
      <w:r w:rsidR="00EE5140">
        <w:rPr>
          <w:b/>
        </w:rPr>
        <w:t>mondzorg</w:t>
      </w:r>
      <w:r w:rsidR="00846382" w:rsidRPr="009B6491">
        <w:rPr>
          <w:b/>
        </w:rPr>
        <w:t>professionals</w:t>
      </w:r>
      <w:r w:rsidR="00846382">
        <w:t xml:space="preserve"> </w:t>
      </w:r>
      <w:r w:rsidR="008465A8">
        <w:br/>
      </w:r>
      <w:r w:rsidR="00846382">
        <w:t>De doelgroep heeft te maken met de tandheelkundige</w:t>
      </w:r>
      <w:r w:rsidR="00EE5140">
        <w:t xml:space="preserve"> </w:t>
      </w:r>
      <w:r w:rsidR="00846382">
        <w:t xml:space="preserve">professie. </w:t>
      </w:r>
      <w:r w:rsidR="00157521">
        <w:br/>
      </w:r>
      <w:r w:rsidR="008465A8">
        <w:t>Dit is het vertrouwde adres waar men terechtkomt voor mondzorg. Hier verwacht men gevraagd en ongevraagd voorlichting</w:t>
      </w:r>
      <w:r w:rsidR="00524903">
        <w:t xml:space="preserve"> </w:t>
      </w:r>
      <w:r w:rsidR="008465A8">
        <w:t>/</w:t>
      </w:r>
      <w:r w:rsidR="00524903">
        <w:t xml:space="preserve"> </w:t>
      </w:r>
      <w:r w:rsidR="008465A8">
        <w:t>informatie. Daarom zullen d</w:t>
      </w:r>
      <w:r w:rsidR="00F06413">
        <w:t>e</w:t>
      </w:r>
      <w:r w:rsidR="00846382">
        <w:t xml:space="preserve"> </w:t>
      </w:r>
      <w:r w:rsidR="00846382" w:rsidRPr="00A312D8">
        <w:t>professionals ‘opgevoed’ moeten worden</w:t>
      </w:r>
      <w:r w:rsidR="008465A8">
        <w:t xml:space="preserve"> beter naar hun patiënten te kijken</w:t>
      </w:r>
      <w:r w:rsidR="00846382" w:rsidRPr="00A312D8">
        <w:t xml:space="preserve">. </w:t>
      </w:r>
      <w:r w:rsidR="00F06413" w:rsidRPr="00A312D8">
        <w:t xml:space="preserve">De professional moet </w:t>
      </w:r>
      <w:r w:rsidR="008465A8">
        <w:t xml:space="preserve">daarbij vooral </w:t>
      </w:r>
      <w:r w:rsidR="00F06413" w:rsidRPr="008465A8">
        <w:rPr>
          <w:u w:val="single"/>
        </w:rPr>
        <w:t>anders</w:t>
      </w:r>
      <w:r w:rsidR="00F06413" w:rsidRPr="00A312D8">
        <w:t xml:space="preserve"> naar zijn patiënt leren kijken.</w:t>
      </w:r>
      <w:r w:rsidR="0052620F">
        <w:t xml:space="preserve"> </w:t>
      </w:r>
      <w:r w:rsidR="00C404FD">
        <w:t>Bijgebracht</w:t>
      </w:r>
      <w:r w:rsidR="0052620F">
        <w:t xml:space="preserve"> moet worden vooral naar de patiënt áchter de </w:t>
      </w:r>
      <w:r w:rsidR="00F06413" w:rsidRPr="00A312D8">
        <w:t xml:space="preserve">mond </w:t>
      </w:r>
      <w:r w:rsidR="0052620F">
        <w:t>te kijken</w:t>
      </w:r>
      <w:r w:rsidR="00F06413" w:rsidRPr="00A312D8">
        <w:t>!</w:t>
      </w:r>
      <w:r w:rsidR="008465A8">
        <w:t xml:space="preserve"> </w:t>
      </w:r>
      <w:r w:rsidR="0052620F">
        <w:t xml:space="preserve">De professie moet </w:t>
      </w:r>
      <w:r w:rsidR="008465A8">
        <w:t xml:space="preserve">alert </w:t>
      </w:r>
      <w:r w:rsidR="0052620F">
        <w:t xml:space="preserve">zijn </w:t>
      </w:r>
      <w:r w:rsidR="008465A8">
        <w:t xml:space="preserve">op veranderingen bij een patiënt. Luister naar de verhalen die verandering communiceren. Vraag naar medicijngebruik. Is aan de verschijning van een patiënt te zien of er sprake is van ziekte? Kortom: kijk verder dan de mond! </w:t>
      </w:r>
      <w:r w:rsidR="008465A8">
        <w:br/>
      </w:r>
      <w:r w:rsidR="008465A8">
        <w:br/>
      </w:r>
      <w:r>
        <w:rPr>
          <w:b/>
          <w:i/>
        </w:rPr>
        <w:t xml:space="preserve">5.5.1.1 </w:t>
      </w:r>
      <w:r w:rsidR="0052620F" w:rsidRPr="0052620F">
        <w:rPr>
          <w:b/>
          <w:i/>
        </w:rPr>
        <w:t>Behandelstrategie met nadruk op preventie</w:t>
      </w:r>
      <w:r w:rsidR="0052620F" w:rsidRPr="0052620F">
        <w:rPr>
          <w:b/>
          <w:i/>
        </w:rPr>
        <w:br/>
      </w:r>
      <w:r w:rsidR="00846382" w:rsidRPr="00A312D8">
        <w:t xml:space="preserve">In de behandelstrategie zal rekening </w:t>
      </w:r>
      <w:r w:rsidR="00846382">
        <w:t xml:space="preserve">moeten worden </w:t>
      </w:r>
      <w:r w:rsidR="00846382" w:rsidRPr="00A312D8">
        <w:t xml:space="preserve">gehouden met de </w:t>
      </w:r>
      <w:r w:rsidR="008465A8">
        <w:t xml:space="preserve">veranderde </w:t>
      </w:r>
      <w:r w:rsidR="00846382" w:rsidRPr="00A312D8">
        <w:t>leeftijd</w:t>
      </w:r>
      <w:r w:rsidR="00524903">
        <w:t xml:space="preserve"> </w:t>
      </w:r>
      <w:r w:rsidR="00846382">
        <w:t>/</w:t>
      </w:r>
      <w:r w:rsidR="00524903">
        <w:t xml:space="preserve"> </w:t>
      </w:r>
      <w:r w:rsidR="00846382">
        <w:t>levensstijl</w:t>
      </w:r>
      <w:r w:rsidR="00846382" w:rsidRPr="00A312D8">
        <w:t xml:space="preserve"> van een patiënt. Als je iemand kwetsbaarder ziet worden, </w:t>
      </w:r>
      <w:r w:rsidR="00846382">
        <w:t xml:space="preserve">zullen </w:t>
      </w:r>
      <w:r w:rsidR="00846382" w:rsidRPr="00A312D8">
        <w:t>‘duurzame’ oplossingen</w:t>
      </w:r>
      <w:r w:rsidR="00846382">
        <w:t xml:space="preserve"> moeten worden </w:t>
      </w:r>
      <w:r w:rsidR="00846382" w:rsidRPr="00A312D8">
        <w:t>toe</w:t>
      </w:r>
      <w:r w:rsidR="00846382">
        <w:t>gepast</w:t>
      </w:r>
      <w:r w:rsidR="00846382" w:rsidRPr="00A312D8">
        <w:t xml:space="preserve">. </w:t>
      </w:r>
      <w:r w:rsidR="00F06413" w:rsidRPr="00A312D8">
        <w:t xml:space="preserve">Kijk niet naar wat we allemaal kunnen (ingewikkelde restauraties die lastig zijn te onderhouden) het kan vaak ook met minder. </w:t>
      </w:r>
      <w:r w:rsidR="0052620F">
        <w:t xml:space="preserve">Meer nadruk zal moeten liggen op </w:t>
      </w:r>
      <w:r w:rsidR="00846382" w:rsidRPr="00A312D8">
        <w:t xml:space="preserve">preventie. De professional zal zich ervan bewust moeten zijn dat hij weliswaar op dit moment iets in de mond herstelt, maar dat hij hierbij ook naar de directe toekomst van de patiënt en naar de toekomst op langere termijn kijkt. </w:t>
      </w:r>
      <w:r w:rsidR="0052620F">
        <w:br/>
      </w:r>
      <w:r>
        <w:rPr>
          <w:b/>
          <w:i/>
        </w:rPr>
        <w:lastRenderedPageBreak/>
        <w:t xml:space="preserve">5.5.1.2 </w:t>
      </w:r>
      <w:r w:rsidR="0052620F" w:rsidRPr="0052620F">
        <w:rPr>
          <w:b/>
          <w:i/>
        </w:rPr>
        <w:t>Signaleren</w:t>
      </w:r>
      <w:r w:rsidR="0052620F" w:rsidRPr="0052620F">
        <w:rPr>
          <w:b/>
          <w:i/>
        </w:rPr>
        <w:br/>
      </w:r>
      <w:r w:rsidR="0052620F">
        <w:t xml:space="preserve">De </w:t>
      </w:r>
      <w:r w:rsidR="00F06413">
        <w:t xml:space="preserve">professie </w:t>
      </w:r>
      <w:r w:rsidR="0052620F">
        <w:t xml:space="preserve">heeft </w:t>
      </w:r>
      <w:r w:rsidR="00F06413">
        <w:t xml:space="preserve">een belangrijke signaleerfunctie in het zien van toegenomen kwetsbaarheid van patiënten. </w:t>
      </w:r>
      <w:r w:rsidR="008465A8">
        <w:t>Tandartsen en mondhygiënisten zijn professionals</w:t>
      </w:r>
      <w:r w:rsidR="00F06413">
        <w:t xml:space="preserve"> die patiënt</w:t>
      </w:r>
      <w:r w:rsidR="008465A8">
        <w:t xml:space="preserve">en geregeld </w:t>
      </w:r>
      <w:r w:rsidR="00F06413">
        <w:t>zie</w:t>
      </w:r>
      <w:r w:rsidR="008465A8">
        <w:t>n</w:t>
      </w:r>
      <w:r w:rsidR="00F06413">
        <w:t>.</w:t>
      </w:r>
      <w:r w:rsidR="008465A8">
        <w:t xml:space="preserve"> Zij zijn dus in staat om te signaleren.</w:t>
      </w:r>
      <w:r w:rsidR="00F06413">
        <w:t xml:space="preserve"> </w:t>
      </w:r>
      <w:r w:rsidR="008465A8">
        <w:t>Ook op zaken die in eerste instantie niet direct met de mond te maken hebben, maar waarschijnlijk wél invloed hebben op de mondgezondheid. Let ook op patiënten die wegblijven. Waarom komt die patiënt niet meer?</w:t>
      </w:r>
      <w:r w:rsidR="00F06413" w:rsidRPr="00A312D8">
        <w:t xml:space="preserve"> ‘Lok’ de patiënt terug, zodat hij onder controle blijft</w:t>
      </w:r>
      <w:r w:rsidR="00F06413">
        <w:t>!</w:t>
      </w:r>
      <w:r w:rsidR="00F06413" w:rsidRPr="00A312D8">
        <w:t xml:space="preserve"> Kijk altijd naar de hulpvraag van de patiënt en niet direct naar de situatie in de mond. </w:t>
      </w:r>
    </w:p>
    <w:p w:rsidR="00DC29CC" w:rsidRPr="00A30F7C" w:rsidRDefault="0050574C" w:rsidP="00DC29CC">
      <w:pPr>
        <w:tabs>
          <w:tab w:val="left" w:pos="9072"/>
          <w:tab w:val="left" w:pos="9639"/>
          <w:tab w:val="left" w:pos="13041"/>
        </w:tabs>
        <w:spacing w:after="100" w:afterAutospacing="1" w:line="240" w:lineRule="auto"/>
        <w:rPr>
          <w:sz w:val="18"/>
        </w:rPr>
      </w:pPr>
      <w:r>
        <w:rPr>
          <w:b/>
        </w:rPr>
        <w:t xml:space="preserve">5.5.2 </w:t>
      </w:r>
      <w:r w:rsidR="00F06413">
        <w:rPr>
          <w:b/>
        </w:rPr>
        <w:t>De omgeving</w:t>
      </w:r>
      <w:r w:rsidR="00F06413" w:rsidRPr="00F06413">
        <w:t xml:space="preserve"> </w:t>
      </w:r>
      <w:r w:rsidR="00FA1782">
        <w:br/>
      </w:r>
      <w:r>
        <w:rPr>
          <w:b/>
          <w:i/>
        </w:rPr>
        <w:t xml:space="preserve">5.5.2.1 </w:t>
      </w:r>
      <w:r w:rsidR="00097D70" w:rsidRPr="0052620F">
        <w:rPr>
          <w:b/>
          <w:i/>
        </w:rPr>
        <w:t>Familie / vrienden</w:t>
      </w:r>
      <w:r w:rsidR="00F06413" w:rsidRPr="0052620F">
        <w:rPr>
          <w:b/>
          <w:i/>
        </w:rPr>
        <w:br/>
      </w:r>
      <w:r w:rsidR="008465A8">
        <w:t xml:space="preserve">De omgeving in de familie en vriendensfeer </w:t>
      </w:r>
      <w:r w:rsidR="0052620F">
        <w:t xml:space="preserve">van de patiënt </w:t>
      </w:r>
      <w:r w:rsidR="008465A8">
        <w:t>is uitermate belangrijk. Wat vinden zij van een gezonde mond? Wat doen zij om hun mond gezond te houden?</w:t>
      </w:r>
      <w:r w:rsidR="008465A8" w:rsidRPr="008465A8">
        <w:t xml:space="preserve"> </w:t>
      </w:r>
      <w:r w:rsidR="008465A8">
        <w:t>De</w:t>
      </w:r>
      <w:r w:rsidR="008465A8" w:rsidRPr="00A312D8">
        <w:t xml:space="preserve"> aandacht voor mondgezondheid </w:t>
      </w:r>
      <w:r w:rsidR="008465A8">
        <w:t xml:space="preserve">kan ook </w:t>
      </w:r>
      <w:r w:rsidR="00FA1782">
        <w:t xml:space="preserve">worden </w:t>
      </w:r>
      <w:r w:rsidR="008465A8">
        <w:t xml:space="preserve">getriggerd doordat onze doelgroep hun ouders kwetsbaar (zien) worden of </w:t>
      </w:r>
      <w:r w:rsidR="00F63AB7">
        <w:t xml:space="preserve">al </w:t>
      </w:r>
      <w:r w:rsidR="008465A8">
        <w:t xml:space="preserve">kwetsbaar zijn. </w:t>
      </w:r>
      <w:r w:rsidR="00FA1782">
        <w:t xml:space="preserve">De aandacht </w:t>
      </w:r>
      <w:r w:rsidR="008465A8">
        <w:t xml:space="preserve">voor mondgezondheid </w:t>
      </w:r>
      <w:r w:rsidR="00FA1782">
        <w:t xml:space="preserve">neemt </w:t>
      </w:r>
      <w:r w:rsidR="008465A8" w:rsidRPr="00A312D8">
        <w:t>toe als kinderen hun ouders kwetsbaar</w:t>
      </w:r>
      <w:r w:rsidR="00FA1782">
        <w:t xml:space="preserve"> zien</w:t>
      </w:r>
      <w:r w:rsidR="008465A8" w:rsidRPr="00A312D8">
        <w:t xml:space="preserve"> worden. Aandacht voor mondgezondheid van </w:t>
      </w:r>
      <w:r w:rsidR="00524903">
        <w:t xml:space="preserve">‘onze’ </w:t>
      </w:r>
      <w:r w:rsidR="008465A8" w:rsidRPr="00A312D8">
        <w:t>ouderen zal dus mogelijk via het gebit van hun ouders gespeeld kunnen worden (</w:t>
      </w:r>
      <w:r w:rsidR="00FA1782">
        <w:t xml:space="preserve">voorkom </w:t>
      </w:r>
      <w:r w:rsidR="008465A8" w:rsidRPr="00A312D8">
        <w:t>de problemen waarmee je ouders te maken hebben</w:t>
      </w:r>
      <w:r w:rsidR="00FA1782">
        <w:t>!)</w:t>
      </w:r>
      <w:r w:rsidR="008465A8" w:rsidRPr="00A312D8">
        <w:t>.</w:t>
      </w:r>
      <w:r w:rsidR="0052620F">
        <w:t xml:space="preserve"> </w:t>
      </w:r>
      <w:r w:rsidR="0052620F">
        <w:br/>
      </w:r>
      <w:r w:rsidR="00524903">
        <w:br/>
      </w:r>
      <w:r w:rsidR="0052620F">
        <w:t>Ook is van belang in welke omgeving een patiënt opereert. Mensen die zich in groepen manifesteren waarbij het belangrijk is er goed uit te zien, waartoe een gezonde mond zeker bijdraagt, zullen eerder geneigd zijn zich meer in te spannen voor (het behoud</w:t>
      </w:r>
      <w:r w:rsidR="004E36DF">
        <w:t xml:space="preserve"> van</w:t>
      </w:r>
      <w:r w:rsidR="0052620F">
        <w:t>) een gezonde mond.</w:t>
      </w:r>
      <w:r w:rsidR="00FA1782">
        <w:br/>
      </w:r>
      <w:r w:rsidR="00FA1782">
        <w:rPr>
          <w:sz w:val="18"/>
        </w:rPr>
        <w:br/>
      </w:r>
      <w:r w:rsidR="00A30F7C" w:rsidRPr="00A30F7C">
        <w:rPr>
          <w:sz w:val="18"/>
        </w:rPr>
        <w:t>Bron</w:t>
      </w:r>
      <w:r w:rsidR="00A30F7C">
        <w:rPr>
          <w:sz w:val="18"/>
        </w:rPr>
        <w:t xml:space="preserve">: </w:t>
      </w:r>
      <w:r w:rsidR="00A30F7C" w:rsidRPr="00A30F7C">
        <w:rPr>
          <w:sz w:val="18"/>
        </w:rPr>
        <w:t>Adviescollege Preventie- Mond en Tandziekten</w:t>
      </w:r>
      <w:r w:rsidR="00A30F7C">
        <w:rPr>
          <w:sz w:val="18"/>
        </w:rPr>
        <w:t>.</w:t>
      </w:r>
      <w:r w:rsidR="00FA1782">
        <w:rPr>
          <w:sz w:val="18"/>
        </w:rPr>
        <w:br/>
      </w:r>
      <w:r w:rsidR="00FA1782">
        <w:rPr>
          <w:b/>
          <w:i/>
        </w:rPr>
        <w:br/>
      </w:r>
      <w:r>
        <w:rPr>
          <w:b/>
          <w:i/>
        </w:rPr>
        <w:t xml:space="preserve">5.5.2.2 </w:t>
      </w:r>
      <w:r w:rsidR="00097D70" w:rsidRPr="0052620F">
        <w:rPr>
          <w:b/>
          <w:i/>
        </w:rPr>
        <w:t>Andere zorgaanbieders</w:t>
      </w:r>
      <w:r w:rsidR="00097D70" w:rsidRPr="0052620F">
        <w:rPr>
          <w:b/>
          <w:i/>
        </w:rPr>
        <w:br/>
      </w:r>
      <w:r w:rsidR="008465A8">
        <w:t xml:space="preserve">Door veranderingen in het leven, komen patiënten in contact met andere zorgverleners/zorgaanbieders. Vaak zijn huisartsen </w:t>
      </w:r>
      <w:r w:rsidR="00097D70">
        <w:t xml:space="preserve">een eerste aanspreekpunt bij problemen door veranderingen in het leven. Het zou dus een goed idee kunnen zijn om ook via andere zorgaanbieders zoals </w:t>
      </w:r>
      <w:r w:rsidR="00F06413" w:rsidRPr="00A312D8">
        <w:t>de huisarts</w:t>
      </w:r>
      <w:r w:rsidR="00097D70">
        <w:t>,</w:t>
      </w:r>
      <w:r w:rsidR="00F06413" w:rsidRPr="00A312D8">
        <w:t xml:space="preserve"> met de doelgroep te communiceren. </w:t>
      </w:r>
      <w:r w:rsidR="00524903">
        <w:t>Maar denkt ook aan</w:t>
      </w:r>
      <w:r w:rsidR="00F06413" w:rsidRPr="00A312D8">
        <w:t xml:space="preserve"> andere specialisten</w:t>
      </w:r>
      <w:r w:rsidR="00097D70">
        <w:t>, patiëntenverenigingen</w:t>
      </w:r>
      <w:r w:rsidR="00F06413" w:rsidRPr="00A312D8">
        <w:t xml:space="preserve"> of </w:t>
      </w:r>
      <w:r w:rsidR="00097D70">
        <w:t xml:space="preserve">de </w:t>
      </w:r>
      <w:r w:rsidR="00F06413" w:rsidRPr="00A312D8">
        <w:t xml:space="preserve">apothekers. De vraag stellen ‘gaat u naar de tandarts?’ zou al veel kunnen opleveren. </w:t>
      </w:r>
      <w:r w:rsidR="00097D70">
        <w:br/>
      </w:r>
      <w:r w:rsidR="00097D70">
        <w:br/>
        <w:t xml:space="preserve">De andere zorgaanbieders zullen dus ook </w:t>
      </w:r>
      <w:r w:rsidR="004E36DF">
        <w:t xml:space="preserve">geïnformeerd </w:t>
      </w:r>
      <w:r w:rsidR="00097D70">
        <w:t xml:space="preserve">moeten </w:t>
      </w:r>
      <w:r w:rsidR="004E36DF">
        <w:t>worden</w:t>
      </w:r>
      <w:r w:rsidR="00097D70">
        <w:t xml:space="preserve">. </w:t>
      </w:r>
      <w:r w:rsidR="00F06413">
        <w:t>Het zou al veel opleveren om in de bijsluiter</w:t>
      </w:r>
      <w:r w:rsidR="00097D70">
        <w:t xml:space="preserve"> van diverse medicijnen</w:t>
      </w:r>
      <w:r w:rsidR="00F06413">
        <w:t xml:space="preserve"> een opmerking over de bijwerkingen</w:t>
      </w:r>
      <w:r w:rsidR="00097D70">
        <w:t xml:space="preserve"> zoals droge mond (en de consequenties voor de mondgezondheid)</w:t>
      </w:r>
      <w:r w:rsidR="00F06413">
        <w:t xml:space="preserve"> op te nemen, of mensen daar expliciet over te informeren bij aanvang van de medicatie.</w:t>
      </w:r>
      <w:r w:rsidR="00097D70">
        <w:t xml:space="preserve"> Geef hen bijvoorbeeld een vel papier mee waarop zoiets staat als: </w:t>
      </w:r>
      <w:r w:rsidR="00FA1782">
        <w:br/>
      </w:r>
      <w:r w:rsidR="004E36DF">
        <w:rPr>
          <w:i/>
        </w:rPr>
        <w:t>Di</w:t>
      </w:r>
      <w:r w:rsidR="00097D70" w:rsidRPr="00097D70">
        <w:rPr>
          <w:i/>
        </w:rPr>
        <w:t>t medicijn kan een droge mond veroorzaken. Mensen met een droge mond krijgen eerder gaatjes en tandvlees</w:t>
      </w:r>
      <w:r w:rsidR="00097D70">
        <w:rPr>
          <w:i/>
        </w:rPr>
        <w:t>ontsteking</w:t>
      </w:r>
      <w:r w:rsidR="00097D70" w:rsidRPr="00097D70">
        <w:rPr>
          <w:i/>
        </w:rPr>
        <w:t>.</w:t>
      </w:r>
      <w:r w:rsidR="00097D70">
        <w:rPr>
          <w:i/>
        </w:rPr>
        <w:t xml:space="preserve"> Dit kan vervelende gevolgen hebben van een slechte adem, pijn tot het uitvallen van de tanden en kiezen.</w:t>
      </w:r>
      <w:r w:rsidR="00097D70" w:rsidRPr="00097D70">
        <w:rPr>
          <w:i/>
        </w:rPr>
        <w:t xml:space="preserve"> Vraag uw tandarts of mondhygiënist om informatie.</w:t>
      </w:r>
      <w:r w:rsidR="00F06413" w:rsidRPr="00097D70">
        <w:rPr>
          <w:i/>
        </w:rPr>
        <w:t xml:space="preserve"> </w:t>
      </w:r>
      <w:r w:rsidR="00A30F7C">
        <w:rPr>
          <w:i/>
        </w:rPr>
        <w:br/>
      </w:r>
      <w:r w:rsidR="00A30F7C">
        <w:br/>
      </w:r>
      <w:r w:rsidR="006F30A8" w:rsidRPr="006F30A8">
        <w:rPr>
          <w:b/>
        </w:rPr>
        <w:t>6</w:t>
      </w:r>
      <w:r w:rsidR="006F30A8">
        <w:rPr>
          <w:b/>
        </w:rPr>
        <w:t>.</w:t>
      </w:r>
      <w:r w:rsidRPr="006F30A8">
        <w:rPr>
          <w:b/>
        </w:rPr>
        <w:t xml:space="preserve"> </w:t>
      </w:r>
      <w:r w:rsidR="00097D70" w:rsidRPr="006F30A8">
        <w:rPr>
          <w:b/>
        </w:rPr>
        <w:t>Samenwerken</w:t>
      </w:r>
      <w:r w:rsidR="00212F6E" w:rsidRPr="006F30A8">
        <w:rPr>
          <w:b/>
        </w:rPr>
        <w:br/>
      </w:r>
      <w:r w:rsidR="00097D70" w:rsidRPr="00212F6E">
        <w:t>De t</w:t>
      </w:r>
      <w:r w:rsidR="00A52B3E" w:rsidRPr="00212F6E">
        <w:t>andheelkundige sector heeft andere zorgaanbieders nodig om de doelgroep te bereiken en de</w:t>
      </w:r>
      <w:r w:rsidR="004A2846">
        <w:t xml:space="preserve"> </w:t>
      </w:r>
      <w:r w:rsidR="00A52B3E" w:rsidRPr="00212F6E">
        <w:t>preventieboodschap uit te dragen. De</w:t>
      </w:r>
      <w:r w:rsidR="004E36DF">
        <w:t xml:space="preserve"> tandheelkundige</w:t>
      </w:r>
      <w:r w:rsidR="0029408B">
        <w:t xml:space="preserve"> </w:t>
      </w:r>
      <w:r w:rsidR="00A52B3E" w:rsidRPr="00212F6E">
        <w:t>sector zou dat bij de a</w:t>
      </w:r>
      <w:r w:rsidR="00F06413" w:rsidRPr="00212F6E">
        <w:t>ndere zorgaanbieders</w:t>
      </w:r>
      <w:r w:rsidR="004E36DF">
        <w:t xml:space="preserve"> kenbaar moeten maken</w:t>
      </w:r>
      <w:r w:rsidR="00A52B3E" w:rsidRPr="00212F6E">
        <w:t>. Vertel hen dat we hen</w:t>
      </w:r>
      <w:r w:rsidR="00F06413" w:rsidRPr="00212F6E">
        <w:t xml:space="preserve"> nodig hebben om </w:t>
      </w:r>
      <w:r w:rsidR="00A52B3E" w:rsidRPr="00212F6E">
        <w:t xml:space="preserve">samen </w:t>
      </w:r>
      <w:r w:rsidR="00524903">
        <w:t xml:space="preserve">de mondzorg aan te pakken. </w:t>
      </w:r>
      <w:r w:rsidR="004E36DF">
        <w:t>Ook bij die disciplines zal moeten worden uitgelegd wat men aan kwaliteit van leven gaat inleveren (en het belang dus om dat te voorkomen) als men niet meer over eigen tanden en kiezen beschikt. De andere zorgaanbieders moeten evenals de patiënt zelf worden doordrongen van het belang van een goede mondgezondheid. Om interactie tussen de tandheelkunde en andere zorg</w:t>
      </w:r>
      <w:r w:rsidR="00F06413" w:rsidRPr="00212F6E">
        <w:t>disciplines</w:t>
      </w:r>
      <w:r w:rsidR="004E36DF">
        <w:t xml:space="preserve"> te creëren, kunnen andere disciplines</w:t>
      </w:r>
      <w:r w:rsidR="00F06413" w:rsidRPr="00212F6E">
        <w:t xml:space="preserve"> bijvoorbeeld</w:t>
      </w:r>
      <w:r w:rsidR="004E36DF">
        <w:t xml:space="preserve"> worden</w:t>
      </w:r>
      <w:r w:rsidR="004A2846">
        <w:t xml:space="preserve"> </w:t>
      </w:r>
      <w:r w:rsidR="00F06413" w:rsidRPr="00212F6E">
        <w:t>uit</w:t>
      </w:r>
      <w:r w:rsidR="004E36DF">
        <w:t xml:space="preserve">genodigd </w:t>
      </w:r>
      <w:r w:rsidR="00F06413" w:rsidRPr="00212F6E">
        <w:t xml:space="preserve">op congressen. Vraag of </w:t>
      </w:r>
      <w:r w:rsidR="00A52B3E" w:rsidRPr="00212F6E">
        <w:t>op</w:t>
      </w:r>
      <w:r w:rsidR="00F06413" w:rsidRPr="00212F6E">
        <w:t xml:space="preserve"> districtsbijeenkomsten een verhaal </w:t>
      </w:r>
      <w:r w:rsidR="004E36DF">
        <w:t xml:space="preserve">mag worden </w:t>
      </w:r>
      <w:r w:rsidR="00A52B3E" w:rsidRPr="00212F6E">
        <w:t>verteld</w:t>
      </w:r>
      <w:r w:rsidR="00F06413" w:rsidRPr="00212F6E">
        <w:t xml:space="preserve"> etc. </w:t>
      </w:r>
      <w:r w:rsidR="00A52B3E" w:rsidRPr="00212F6E">
        <w:t xml:space="preserve">De contacten kunnen het beste worden gelegd op </w:t>
      </w:r>
      <w:r w:rsidR="00F06413" w:rsidRPr="00212F6E">
        <w:t xml:space="preserve">koepelniveau. Ook </w:t>
      </w:r>
      <w:r w:rsidR="00212F6E" w:rsidRPr="00212F6E">
        <w:t xml:space="preserve">kan samenwerking gezocht worden met </w:t>
      </w:r>
      <w:r w:rsidR="00F06413" w:rsidRPr="00212F6E">
        <w:t xml:space="preserve">een Consultatiebureau voor ouderen </w:t>
      </w:r>
      <w:r w:rsidR="00212F6E" w:rsidRPr="00212F6E">
        <w:t>(CbO). Hier kan een enorme vooruitgang geboekt worden</w:t>
      </w:r>
      <w:r w:rsidR="00F06413" w:rsidRPr="00212F6E">
        <w:t>.</w:t>
      </w:r>
      <w:r w:rsidR="00F06413" w:rsidRPr="00A312D8">
        <w:t xml:space="preserve"> </w:t>
      </w:r>
      <w:r w:rsidR="00FA1782">
        <w:br/>
      </w:r>
      <w:r w:rsidR="00FA1782">
        <w:br/>
      </w:r>
      <w:r w:rsidR="00DC29CC" w:rsidRPr="00A30F7C">
        <w:rPr>
          <w:sz w:val="18"/>
        </w:rPr>
        <w:t xml:space="preserve">Bronnen: Rondetafelgesprek 31 mei 2011, </w:t>
      </w:r>
      <w:r w:rsidR="00DC29CC">
        <w:rPr>
          <w:sz w:val="18"/>
        </w:rPr>
        <w:t xml:space="preserve">prof. R.M.H. </w:t>
      </w:r>
      <w:proofErr w:type="spellStart"/>
      <w:r w:rsidR="00DC29CC" w:rsidRPr="00A30F7C">
        <w:rPr>
          <w:sz w:val="18"/>
        </w:rPr>
        <w:t>Schaub</w:t>
      </w:r>
      <w:proofErr w:type="spellEnd"/>
      <w:r w:rsidR="00DC29CC">
        <w:rPr>
          <w:sz w:val="18"/>
        </w:rPr>
        <w:t>,</w:t>
      </w:r>
      <w:r w:rsidR="00DC29CC" w:rsidRPr="00A30F7C">
        <w:rPr>
          <w:sz w:val="18"/>
        </w:rPr>
        <w:t xml:space="preserve"> Adviescollege Preventie- Mond en Tandziekten</w:t>
      </w:r>
      <w:r w:rsidR="00DC29CC">
        <w:rPr>
          <w:sz w:val="18"/>
        </w:rPr>
        <w:t>.</w:t>
      </w:r>
    </w:p>
    <w:p w:rsidR="00212F6E" w:rsidRDefault="006F30A8" w:rsidP="001B137C">
      <w:pPr>
        <w:tabs>
          <w:tab w:val="left" w:pos="9072"/>
          <w:tab w:val="left" w:pos="9639"/>
          <w:tab w:val="left" w:pos="13041"/>
        </w:tabs>
        <w:spacing w:after="100" w:afterAutospacing="1" w:line="240" w:lineRule="auto"/>
      </w:pPr>
      <w:r w:rsidRPr="006F30A8">
        <w:rPr>
          <w:b/>
        </w:rPr>
        <w:lastRenderedPageBreak/>
        <w:t>6.1</w:t>
      </w:r>
      <w:r w:rsidR="0050574C" w:rsidRPr="006F30A8">
        <w:rPr>
          <w:b/>
        </w:rPr>
        <w:t xml:space="preserve"> </w:t>
      </w:r>
      <w:r w:rsidR="00212F6E" w:rsidRPr="006F30A8">
        <w:rPr>
          <w:b/>
        </w:rPr>
        <w:t>Consultatiebureau voor ouderen (</w:t>
      </w:r>
      <w:proofErr w:type="spellStart"/>
      <w:r w:rsidR="00212F6E" w:rsidRPr="006F30A8">
        <w:rPr>
          <w:b/>
        </w:rPr>
        <w:t>CbO</w:t>
      </w:r>
      <w:proofErr w:type="spellEnd"/>
      <w:r w:rsidR="00212F6E" w:rsidRPr="006F30A8">
        <w:rPr>
          <w:b/>
        </w:rPr>
        <w:t>)</w:t>
      </w:r>
      <w:r w:rsidR="00212F6E" w:rsidRPr="006F30A8">
        <w:rPr>
          <w:b/>
        </w:rPr>
        <w:br/>
      </w:r>
      <w:r w:rsidR="00212F6E" w:rsidRPr="00212F6E">
        <w:t xml:space="preserve">Een consultatiebureau voor ouderen (CbO) is een periodieke vorm van preventieve zorg voor ouderen vanaf 50 jaar, waarbij naar de gehele mens </w:t>
      </w:r>
      <w:r w:rsidR="004E36DF">
        <w:t xml:space="preserve">wordt </w:t>
      </w:r>
      <w:r w:rsidR="00212F6E" w:rsidRPr="00212F6E">
        <w:t xml:space="preserve">gekeken. Het CbO is veel meer dan een medische gezondheidscheck. Het is een holistische of integrale vorm van preventie die naar het individu kijkt en </w:t>
      </w:r>
      <w:r w:rsidR="00524903">
        <w:t>p</w:t>
      </w:r>
      <w:r w:rsidR="00212F6E" w:rsidRPr="00212F6E">
        <w:t>robeert te achterhalen wat hij of zij nodig heeft om gezond en actief ouder te kunnen worden.</w:t>
      </w:r>
    </w:p>
    <w:p w:rsidR="00212F6E" w:rsidRDefault="000442F9" w:rsidP="001B137C">
      <w:pPr>
        <w:tabs>
          <w:tab w:val="left" w:pos="9072"/>
          <w:tab w:val="left" w:pos="9639"/>
          <w:tab w:val="left" w:pos="13041"/>
        </w:tabs>
        <w:spacing w:after="100" w:afterAutospacing="1" w:line="240" w:lineRule="auto"/>
      </w:pPr>
      <w:r w:rsidRPr="000442F9">
        <w:t>Het CbO heeft een positieve insteek: het wil zoveel mogelijk de mogelijkheden van ouderen om gezond en actief ouder worden stimuleren, ervoor zorgen dat mensen de regie hebben over het eigen leven en wil de kwaliteit van leven bevorderen. Daartoe brengt het CbO de risico’s in kaart die dit belemmeren en motiveert ouderen om die risico’s zelf aan te pakken. Het consultatiebureau voor ouderen behandelt niet, maar spoort risico’s vroegtijdig op, informeert ouderen over gezond en actief ouder worden en wijst ouderen de weg in het woud aan voorzieningen die er voor hen zijn.</w:t>
      </w:r>
      <w:r w:rsidR="004E36DF">
        <w:t xml:space="preserve"> De boodschap ‘</w:t>
      </w:r>
      <w:r w:rsidR="008A75F5">
        <w:t>Met een gezonde mond geniet je méér!’ z</w:t>
      </w:r>
      <w:r w:rsidR="004E36DF">
        <w:t>al dus ook zeker bij het CbO moeten worden gecommuniceerd.</w:t>
      </w:r>
    </w:p>
    <w:p w:rsidR="00E32D77" w:rsidRDefault="000442F9" w:rsidP="001B137C">
      <w:pPr>
        <w:tabs>
          <w:tab w:val="left" w:pos="9072"/>
          <w:tab w:val="left" w:pos="9639"/>
          <w:tab w:val="left" w:pos="13041"/>
        </w:tabs>
        <w:spacing w:after="100" w:afterAutospacing="1" w:line="240" w:lineRule="auto"/>
      </w:pPr>
      <w:r>
        <w:t>Bij een eerste consult, dat gemiddeld een uur in beslag neemt, neemt de consulent met de deelnemer een vragenlijst door en doet enkele testen. De consulent werkt vanuit een holistische visie</w:t>
      </w:r>
      <w:r w:rsidR="00524903">
        <w:t xml:space="preserve"> </w:t>
      </w:r>
      <w:r w:rsidR="00524903" w:rsidRPr="00524903">
        <w:rPr>
          <w:rFonts w:cstheme="minorHAnsi"/>
        </w:rPr>
        <w:t>(</w:t>
      </w:r>
      <w:r w:rsidR="00524903" w:rsidRPr="00524903">
        <w:rPr>
          <w:rFonts w:cstheme="minorHAnsi"/>
          <w:color w:val="222222"/>
          <w:shd w:val="clear" w:color="auto" w:fill="FFFFFF"/>
        </w:rPr>
        <w:t>de mens wordt beschouwd als één geheel)</w:t>
      </w:r>
      <w:r w:rsidRPr="00524903">
        <w:rPr>
          <w:rFonts w:cstheme="minorHAnsi"/>
        </w:rPr>
        <w:t xml:space="preserve"> en</w:t>
      </w:r>
      <w:r>
        <w:t xml:space="preserve"> kijkt naar de volgende aspecten: </w:t>
      </w:r>
    </w:p>
    <w:p w:rsidR="000442F9" w:rsidRDefault="000442F9" w:rsidP="001B137C">
      <w:pPr>
        <w:pStyle w:val="Lijstalinea"/>
        <w:numPr>
          <w:ilvl w:val="0"/>
          <w:numId w:val="13"/>
        </w:numPr>
        <w:tabs>
          <w:tab w:val="left" w:pos="9072"/>
          <w:tab w:val="left" w:pos="9639"/>
          <w:tab w:val="left" w:pos="13041"/>
        </w:tabs>
        <w:spacing w:after="100" w:afterAutospacing="1" w:line="240" w:lineRule="auto"/>
      </w:pPr>
      <w:r>
        <w:t xml:space="preserve">fysieke gezondheid: op het consultatiebureau voor ouderen kijkt de consulent bijvoorbeeld hoe mobiel iemand (nog) is, welke risico’s mensen lopen op hart- en vaatziekten, diabetes of valongelukken? </w:t>
      </w:r>
    </w:p>
    <w:p w:rsidR="000442F9" w:rsidRDefault="000442F9" w:rsidP="001B137C">
      <w:pPr>
        <w:pStyle w:val="Lijstalinea"/>
        <w:numPr>
          <w:ilvl w:val="0"/>
          <w:numId w:val="13"/>
        </w:numPr>
        <w:tabs>
          <w:tab w:val="left" w:pos="9072"/>
          <w:tab w:val="left" w:pos="9639"/>
          <w:tab w:val="left" w:pos="13041"/>
        </w:tabs>
        <w:spacing w:after="100" w:afterAutospacing="1" w:line="240" w:lineRule="auto"/>
      </w:pPr>
      <w:r>
        <w:t xml:space="preserve">leefstijl: de consulent kijkt ook of mensen gezond eten, voldoende bewegen of roken en alcohol drinken </w:t>
      </w:r>
    </w:p>
    <w:p w:rsidR="000442F9" w:rsidRDefault="000442F9" w:rsidP="001B137C">
      <w:pPr>
        <w:pStyle w:val="Lijstalinea"/>
        <w:numPr>
          <w:ilvl w:val="0"/>
          <w:numId w:val="13"/>
        </w:numPr>
        <w:tabs>
          <w:tab w:val="left" w:pos="9072"/>
          <w:tab w:val="left" w:pos="9639"/>
          <w:tab w:val="left" w:pos="13041"/>
        </w:tabs>
        <w:spacing w:after="100" w:afterAutospacing="1" w:line="240" w:lineRule="auto"/>
      </w:pPr>
      <w:r>
        <w:t xml:space="preserve">psychische en emotionele gezondheid: psychische problemen zoals somberheid, angsten, rouwproblemen en depressieve symptomen kunnen veel invloed hebben op de gezondheid én de kwaliteit van leven. Daarom besteedt de consulent hier ook aandacht aan. </w:t>
      </w:r>
    </w:p>
    <w:p w:rsidR="000442F9" w:rsidRDefault="000442F9" w:rsidP="001B137C">
      <w:pPr>
        <w:pStyle w:val="Lijstalinea"/>
        <w:numPr>
          <w:ilvl w:val="0"/>
          <w:numId w:val="13"/>
        </w:numPr>
        <w:tabs>
          <w:tab w:val="left" w:pos="9072"/>
          <w:tab w:val="left" w:pos="9639"/>
          <w:tab w:val="left" w:pos="13041"/>
        </w:tabs>
        <w:spacing w:after="100" w:afterAutospacing="1" w:line="240" w:lineRule="auto"/>
      </w:pPr>
      <w:r>
        <w:t xml:space="preserve">geheugen: bij het ouder worden krijgen veel mensen te maken met geheugenproblemen. Om te bekijken of dit beperkingen oplevert voor het dagelijks functioneren en of mensen risico lopen op dementie bespreekt de consulent dit ook. </w:t>
      </w:r>
    </w:p>
    <w:p w:rsidR="00212F6E" w:rsidRDefault="000442F9" w:rsidP="001B137C">
      <w:pPr>
        <w:pStyle w:val="Lijstalinea"/>
        <w:numPr>
          <w:ilvl w:val="0"/>
          <w:numId w:val="13"/>
        </w:numPr>
        <w:tabs>
          <w:tab w:val="left" w:pos="9072"/>
          <w:tab w:val="left" w:pos="9639"/>
          <w:tab w:val="left" w:pos="13041"/>
        </w:tabs>
        <w:spacing w:after="100" w:afterAutospacing="1" w:line="240" w:lineRule="auto"/>
      </w:pPr>
      <w:r>
        <w:t>sociale gezondheid: of iemand voldoende sociale contacten en sociale steun heeft, is ook bijzonder belangrijk voor de gezondheid en het welbevinden. Eenzaamheid verhoogt bijvoorbeeld het risico op depressie. Ander aspect betreft oudere mantelzorgers. Mensen die intensief en langdurig voor hun zieke partner zorgen, hebben een verhoogd risico om zelf gezondheidsproblemen te krijgen.</w:t>
      </w:r>
    </w:p>
    <w:p w:rsidR="00E32D77" w:rsidRDefault="00E32D77" w:rsidP="001B137C">
      <w:pPr>
        <w:tabs>
          <w:tab w:val="left" w:pos="9072"/>
          <w:tab w:val="left" w:pos="9639"/>
          <w:tab w:val="left" w:pos="13041"/>
        </w:tabs>
        <w:spacing w:after="100" w:afterAutospacing="1" w:line="240" w:lineRule="auto"/>
      </w:pPr>
      <w:r>
        <w:t>Duidelijk is dat hier de gevolgen voor de mondgezondheid aan z</w:t>
      </w:r>
      <w:r w:rsidR="00524903">
        <w:t>ullen</w:t>
      </w:r>
      <w:r>
        <w:t xml:space="preserve"> moeten worden toegevoegd. Hier ligt een belangrijke kans preventieve winst te halen</w:t>
      </w:r>
      <w:r w:rsidR="00524903">
        <w:t xml:space="preserve"> </w:t>
      </w:r>
      <w:r>
        <w:t>op een mond die gezond ouder wordt!</w:t>
      </w:r>
    </w:p>
    <w:p w:rsidR="00BB4B85" w:rsidRPr="008A75F5" w:rsidRDefault="00BB4B85" w:rsidP="001B137C">
      <w:pPr>
        <w:tabs>
          <w:tab w:val="left" w:pos="9072"/>
          <w:tab w:val="left" w:pos="9639"/>
          <w:tab w:val="left" w:pos="13041"/>
        </w:tabs>
        <w:spacing w:after="100" w:afterAutospacing="1" w:line="240" w:lineRule="auto"/>
        <w:rPr>
          <w:i/>
        </w:rPr>
      </w:pPr>
      <w:r w:rsidRPr="008A75F5">
        <w:rPr>
          <w:i/>
        </w:rPr>
        <w:t xml:space="preserve">In Nederland zijn meer dan </w:t>
      </w:r>
      <w:r w:rsidR="00067B3E" w:rsidRPr="008A75F5">
        <w:rPr>
          <w:i/>
        </w:rPr>
        <w:t xml:space="preserve">90 </w:t>
      </w:r>
      <w:r w:rsidRPr="008A75F5">
        <w:rPr>
          <w:i/>
        </w:rPr>
        <w:t>consul</w:t>
      </w:r>
      <w:r w:rsidR="00067B3E" w:rsidRPr="008A75F5">
        <w:rPr>
          <w:i/>
        </w:rPr>
        <w:t>tatiebureaus voor ouderen (cijfers 2009).</w:t>
      </w:r>
      <w:r w:rsidRPr="008A75F5">
        <w:rPr>
          <w:i/>
        </w:rPr>
        <w:t xml:space="preserve"> Ze zijn meestal opgericht op initiatief van een GGD, thuiszorginstelling of verpleegtehuis of gemeente. Gemeenten hebben op basis van de Wet publieke gezondheid en de Wet maatschappelijke ondersteuning een belangrijke taak bij de samenwerking tussen preventieve (</w:t>
      </w:r>
      <w:proofErr w:type="spellStart"/>
      <w:r w:rsidRPr="008A75F5">
        <w:rPr>
          <w:i/>
        </w:rPr>
        <w:t>gezondheids</w:t>
      </w:r>
      <w:proofErr w:type="spellEnd"/>
      <w:r w:rsidRPr="008A75F5">
        <w:rPr>
          <w:i/>
        </w:rPr>
        <w:t>)zorg en maatschappelijke ondersteuning van ouderen. Het consultatiebureau voor ouderen kan zowel vanuit de eerstelijnsgezondheidszorg worden opgezet als aan het WMO-loket worden gekoppeld.</w:t>
      </w:r>
    </w:p>
    <w:p w:rsidR="00067B3E" w:rsidRPr="00FA1782" w:rsidRDefault="00067B3E" w:rsidP="001B137C">
      <w:pPr>
        <w:tabs>
          <w:tab w:val="left" w:pos="9072"/>
          <w:tab w:val="left" w:pos="9639"/>
          <w:tab w:val="left" w:pos="13041"/>
        </w:tabs>
        <w:spacing w:after="100" w:afterAutospacing="1" w:line="240" w:lineRule="auto"/>
        <w:rPr>
          <w:sz w:val="18"/>
        </w:rPr>
      </w:pPr>
      <w:r w:rsidRPr="00FA1782">
        <w:rPr>
          <w:sz w:val="18"/>
        </w:rPr>
        <w:t xml:space="preserve">Hoogleraar Rudi Westendorp van het </w:t>
      </w:r>
      <w:proofErr w:type="spellStart"/>
      <w:r w:rsidRPr="00FA1782">
        <w:rPr>
          <w:sz w:val="18"/>
        </w:rPr>
        <w:t>Leids</w:t>
      </w:r>
      <w:proofErr w:type="spellEnd"/>
      <w:r w:rsidRPr="00FA1782">
        <w:rPr>
          <w:sz w:val="18"/>
        </w:rPr>
        <w:t xml:space="preserve"> Universitair Medisch Centrum (LUMC) heeft het functioneren van de 90 consultatiebureaus die Nederland rijk is onderzocht. Met teleurstellend resultaat. </w:t>
      </w:r>
      <w:r w:rsidR="00DC29CC" w:rsidRPr="00FA1782">
        <w:rPr>
          <w:sz w:val="18"/>
        </w:rPr>
        <w:t>“</w:t>
      </w:r>
      <w:r w:rsidRPr="00FA1782">
        <w:rPr>
          <w:sz w:val="18"/>
        </w:rPr>
        <w:t>De verwachting was dat de consultatiebureaus door leefstijladviezen, deelname aan cursussen en verwijzingen naar de huisarts de ouderen langer gezond zouden blijven. Die doelstelling wordt helaas niet gehaald. Na een jaar lang onderzoek onder 1.350 ouderen die de consultatiebureaus bezoeken blijkt dat ouderen eigenwijs zijn en adviezen in de wind slaan. Bovendien blijken juist de fitte gezonde ouderen zich te laten onderzoeken en dan ook nog op zaken die er weinig meer toe doen, zoals bijvoorbeeld het cholesterolgehalte.</w:t>
      </w:r>
      <w:r w:rsidR="00DC29CC" w:rsidRPr="00FA1782">
        <w:rPr>
          <w:sz w:val="18"/>
        </w:rPr>
        <w:t>”</w:t>
      </w:r>
    </w:p>
    <w:p w:rsidR="00BB4B85" w:rsidRDefault="00BB4B85" w:rsidP="001B137C">
      <w:pPr>
        <w:shd w:val="clear" w:color="auto" w:fill="FFFFFF"/>
        <w:tabs>
          <w:tab w:val="left" w:pos="9072"/>
          <w:tab w:val="left" w:pos="9639"/>
          <w:tab w:val="left" w:pos="13041"/>
        </w:tabs>
        <w:spacing w:line="360" w:lineRule="atLeast"/>
        <w:rPr>
          <w:rFonts w:ascii="Arial" w:hAnsi="Arial" w:cs="Arial"/>
          <w:vanish/>
          <w:color w:val="000000"/>
          <w:sz w:val="21"/>
          <w:szCs w:val="21"/>
        </w:rPr>
      </w:pPr>
      <w:r>
        <w:rPr>
          <w:rFonts w:ascii="Arial" w:hAnsi="Arial" w:cs="Arial"/>
          <w:vanish/>
          <w:color w:val="000000"/>
          <w:sz w:val="21"/>
          <w:szCs w:val="21"/>
        </w:rPr>
        <w:lastRenderedPageBreak/>
        <w:t>Teruggeplaatst van "</w:t>
      </w:r>
      <w:hyperlink w:history="1">
        <w:r w:rsidRPr="00D33EF5">
          <w:rPr>
            <w:rStyle w:val="Hyperlink"/>
            <w:rFonts w:ascii="Arial" w:hAnsi="Arial" w:cs="Arial"/>
            <w:vanish/>
            <w:sz w:val="21"/>
            <w:szCs w:val="21"/>
          </w:rPr>
          <w:t>http://www.bouwenaanleefbaarheid.nl/index.php/Consultatiebureau_voor_ouderen</w:t>
        </w:r>
      </w:hyperlink>
      <w:r>
        <w:rPr>
          <w:rFonts w:ascii="Arial" w:hAnsi="Arial" w:cs="Arial"/>
          <w:vanish/>
          <w:color w:val="000000"/>
          <w:sz w:val="21"/>
          <w:szCs w:val="21"/>
        </w:rPr>
        <w:t>"</w:t>
      </w:r>
    </w:p>
    <w:p w:rsidR="009C7480" w:rsidRPr="00091999" w:rsidRDefault="006F30A8" w:rsidP="001B137C">
      <w:pPr>
        <w:tabs>
          <w:tab w:val="left" w:pos="9072"/>
          <w:tab w:val="left" w:pos="9639"/>
          <w:tab w:val="left" w:pos="13041"/>
        </w:tabs>
        <w:spacing w:after="100" w:afterAutospacing="1" w:line="240" w:lineRule="auto"/>
        <w:rPr>
          <w:color w:val="FF99CC"/>
        </w:rPr>
      </w:pPr>
      <w:r>
        <w:rPr>
          <w:b/>
        </w:rPr>
        <w:t>7.</w:t>
      </w:r>
      <w:r w:rsidR="0050574C">
        <w:rPr>
          <w:b/>
        </w:rPr>
        <w:t xml:space="preserve"> D</w:t>
      </w:r>
      <w:r w:rsidR="004E36DF" w:rsidRPr="004E36DF">
        <w:rPr>
          <w:b/>
        </w:rPr>
        <w:t>e preventieboodschap</w:t>
      </w:r>
      <w:r w:rsidR="00EE5140">
        <w:rPr>
          <w:b/>
        </w:rPr>
        <w:t>: het belang van een gezonde mond</w:t>
      </w:r>
      <w:r w:rsidR="004E36DF">
        <w:rPr>
          <w:b/>
        </w:rPr>
        <w:br/>
      </w:r>
      <w:r w:rsidR="009C7480">
        <w:t>V</w:t>
      </w:r>
      <w:r w:rsidR="009C7480" w:rsidRPr="0016638E">
        <w:t>oor een goede</w:t>
      </w:r>
      <w:r w:rsidR="009C7480">
        <w:t xml:space="preserve"> mondgezondheid</w:t>
      </w:r>
      <w:r w:rsidR="009C7480" w:rsidRPr="0016638E">
        <w:t xml:space="preserve"> moet </w:t>
      </w:r>
      <w:r w:rsidR="009C7480">
        <w:t>als basis aan preventie worden gewerkt</w:t>
      </w:r>
      <w:r w:rsidR="009C7480" w:rsidRPr="0016638E">
        <w:t>.</w:t>
      </w:r>
      <w:r w:rsidR="009C7480">
        <w:t xml:space="preserve"> Preventie is gericht op het stimuleren van het goed reinigen </w:t>
      </w:r>
      <w:r w:rsidR="003754B6">
        <w:t xml:space="preserve">(zelfzorg) </w:t>
      </w:r>
      <w:r w:rsidR="009C7480">
        <w:t xml:space="preserve">en onderhouden (laten controleren) van het gebit. </w:t>
      </w:r>
      <w:r w:rsidR="00524903">
        <w:br/>
      </w:r>
      <w:r w:rsidR="009C7480">
        <w:t xml:space="preserve">De nadruk </w:t>
      </w:r>
      <w:r w:rsidR="00524903">
        <w:t xml:space="preserve">van de boodschap </w:t>
      </w:r>
      <w:r w:rsidR="009C7480">
        <w:t xml:space="preserve">moet liggen op bewustwording. In de voorlichting moet worden toegelicht </w:t>
      </w:r>
      <w:r w:rsidR="009C7480" w:rsidRPr="00524903">
        <w:rPr>
          <w:u w:val="single"/>
        </w:rPr>
        <w:t>waarom</w:t>
      </w:r>
      <w:r w:rsidR="009C7480">
        <w:t xml:space="preserve"> een goede mondgezondheid zo belangrijk</w:t>
      </w:r>
      <w:r w:rsidR="00812E53">
        <w:t xml:space="preserve">, waarbij moet worden ingegaan op de vraag ‘Wat heb ik eraan?’. En wat mis ik als ik geen gezonde mond heb? Verder moet toelichting worden gegeven </w:t>
      </w:r>
      <w:r w:rsidR="009C7480" w:rsidRPr="00524903">
        <w:rPr>
          <w:u w:val="single"/>
        </w:rPr>
        <w:t>hoe</w:t>
      </w:r>
      <w:r w:rsidR="009C7480">
        <w:t xml:space="preserve"> die mond gezond kan worden gehouden, ook als men ouder wordt</w:t>
      </w:r>
      <w:r w:rsidR="00812E53">
        <w:t xml:space="preserve">. </w:t>
      </w:r>
      <w:r w:rsidR="009C7480" w:rsidRPr="00524903">
        <w:rPr>
          <w:u w:val="single"/>
        </w:rPr>
        <w:t>Wat</w:t>
      </w:r>
      <w:r w:rsidR="009C7480">
        <w:t xml:space="preserve"> moe</w:t>
      </w:r>
      <w:r w:rsidR="00524903">
        <w:t>t</w:t>
      </w:r>
      <w:r w:rsidR="009C7480">
        <w:t xml:space="preserve"> je doen voor (het behouden van) een gezonde mond? Wat moet je laten? </w:t>
      </w:r>
      <w:r w:rsidR="00812E53">
        <w:t>Maak d</w:t>
      </w:r>
      <w:r w:rsidR="009C7480">
        <w:t xml:space="preserve">e 55-plusser bewust van het belang van </w:t>
      </w:r>
      <w:r w:rsidR="009C7480" w:rsidRPr="00091999">
        <w:t xml:space="preserve">een goede mondgezondheid. Wat raak je kwijt als je mond niet (meer) gezond is? </w:t>
      </w:r>
    </w:p>
    <w:p w:rsidR="00F66EB5" w:rsidRPr="00091999" w:rsidRDefault="00F66EB5" w:rsidP="001B137C">
      <w:pPr>
        <w:tabs>
          <w:tab w:val="left" w:pos="9072"/>
          <w:tab w:val="left" w:pos="9639"/>
          <w:tab w:val="left" w:pos="13041"/>
        </w:tabs>
        <w:spacing w:after="100" w:afterAutospacing="1" w:line="240" w:lineRule="auto"/>
        <w:rPr>
          <w:color w:val="FF99CC"/>
          <w:sz w:val="28"/>
        </w:rPr>
      </w:pPr>
      <w:r w:rsidRPr="00091999">
        <w:rPr>
          <w:color w:val="FF99CC"/>
          <w:sz w:val="28"/>
        </w:rPr>
        <w:t>De kennis, houding en het gedrag van zowel de 55-65 jarige patiënt, diens omgeving en die van de tandheelkundig zorgverlener dient te worden beïnvloed.</w:t>
      </w:r>
    </w:p>
    <w:p w:rsidR="003754B6" w:rsidRPr="00091999" w:rsidRDefault="009C7480" w:rsidP="001B137C">
      <w:pPr>
        <w:tabs>
          <w:tab w:val="left" w:pos="9072"/>
          <w:tab w:val="left" w:pos="9639"/>
          <w:tab w:val="left" w:pos="13041"/>
        </w:tabs>
        <w:spacing w:after="100" w:afterAutospacing="1" w:line="240" w:lineRule="auto"/>
        <w:rPr>
          <w:color w:val="FF99CC"/>
          <w:sz w:val="30"/>
          <w:szCs w:val="30"/>
        </w:rPr>
      </w:pPr>
      <w:r w:rsidRPr="00091999">
        <w:rPr>
          <w:color w:val="FF99CC"/>
          <w:sz w:val="30"/>
          <w:szCs w:val="30"/>
        </w:rPr>
        <w:t>Relateer mondgezondheid aan de kwaliteit van leven.</w:t>
      </w:r>
    </w:p>
    <w:p w:rsidR="003754B6" w:rsidRPr="00243D7E" w:rsidRDefault="006F30A8" w:rsidP="001B137C">
      <w:pPr>
        <w:tabs>
          <w:tab w:val="left" w:pos="9072"/>
          <w:tab w:val="left" w:pos="9639"/>
          <w:tab w:val="left" w:pos="13041"/>
        </w:tabs>
        <w:spacing w:after="100" w:afterAutospacing="1" w:line="240" w:lineRule="auto"/>
        <w:rPr>
          <w:szCs w:val="30"/>
        </w:rPr>
      </w:pPr>
      <w:r>
        <w:rPr>
          <w:b/>
          <w:szCs w:val="30"/>
        </w:rPr>
        <w:t>7.</w:t>
      </w:r>
      <w:r w:rsidR="001B137C">
        <w:rPr>
          <w:b/>
          <w:szCs w:val="30"/>
        </w:rPr>
        <w:t>1</w:t>
      </w:r>
      <w:r w:rsidR="0050574C">
        <w:rPr>
          <w:b/>
          <w:szCs w:val="30"/>
        </w:rPr>
        <w:t xml:space="preserve"> </w:t>
      </w:r>
      <w:r w:rsidR="003754B6" w:rsidRPr="00091999">
        <w:rPr>
          <w:b/>
          <w:szCs w:val="30"/>
        </w:rPr>
        <w:t>Waarom gaan mensen minder aandacht besteden aan hun verzorging als ze ouder worden?</w:t>
      </w:r>
      <w:r w:rsidR="003754B6" w:rsidRPr="00091999">
        <w:rPr>
          <w:b/>
          <w:szCs w:val="30"/>
        </w:rPr>
        <w:br/>
      </w:r>
      <w:r w:rsidR="00243D7E" w:rsidRPr="00091999">
        <w:rPr>
          <w:szCs w:val="30"/>
        </w:rPr>
        <w:t xml:space="preserve">Wie ouder wordt, besteedt (steeds) minder aandacht aan zichzelf. Mensen worden minder stabiel, de fysieke kracht neemt af. Natuurlijk wil men er wel verzorgd uitzien, maar het zoeken naar een levenspartner is (vaak) niet meer aan de orde en daarom hoef je er ook niet meer aantrekkelijk uit te zien. Men is het ‘meeting </w:t>
      </w:r>
      <w:proofErr w:type="spellStart"/>
      <w:r w:rsidR="00243D7E" w:rsidRPr="00091999">
        <w:rPr>
          <w:szCs w:val="30"/>
        </w:rPr>
        <w:t>and</w:t>
      </w:r>
      <w:proofErr w:type="spellEnd"/>
      <w:r w:rsidR="00243D7E" w:rsidRPr="00091999">
        <w:rPr>
          <w:szCs w:val="30"/>
        </w:rPr>
        <w:t xml:space="preserve"> dating’ </w:t>
      </w:r>
      <w:r w:rsidR="00091999">
        <w:rPr>
          <w:szCs w:val="30"/>
        </w:rPr>
        <w:t>ontg</w:t>
      </w:r>
      <w:r w:rsidR="00243D7E" w:rsidRPr="00091999">
        <w:rPr>
          <w:szCs w:val="30"/>
        </w:rPr>
        <w:t xml:space="preserve">roeid. Daarnaast zijn ouderen </w:t>
      </w:r>
      <w:r w:rsidR="00091999">
        <w:rPr>
          <w:szCs w:val="30"/>
        </w:rPr>
        <w:t>v</w:t>
      </w:r>
      <w:r w:rsidR="00243D7E" w:rsidRPr="00091999">
        <w:rPr>
          <w:szCs w:val="30"/>
        </w:rPr>
        <w:t>aker moe en dan schiet de zelfzorg er makkelijk bij in. Simpelweg minder fut, laat maar…. Wat tot zeer hoge leeftijd fijn wordt gevonden is lekker eten. Dan heb je baat bij een gezonde mond. Want met een gezonde mond is het prettig en pijnloos eten.</w:t>
      </w:r>
    </w:p>
    <w:p w:rsidR="009C7480" w:rsidRDefault="006F30A8" w:rsidP="001B137C">
      <w:pPr>
        <w:tabs>
          <w:tab w:val="left" w:pos="9072"/>
          <w:tab w:val="left" w:pos="9639"/>
          <w:tab w:val="left" w:pos="13041"/>
        </w:tabs>
        <w:spacing w:after="100" w:afterAutospacing="1" w:line="240" w:lineRule="auto"/>
      </w:pPr>
      <w:r w:rsidRPr="006F30A8">
        <w:rPr>
          <w:b/>
          <w:i/>
        </w:rPr>
        <w:t xml:space="preserve">7.1.1 </w:t>
      </w:r>
      <w:r w:rsidR="009C7480" w:rsidRPr="006F30A8">
        <w:rPr>
          <w:b/>
          <w:i/>
        </w:rPr>
        <w:t>Positieve boodschap</w:t>
      </w:r>
      <w:r w:rsidR="009C7480" w:rsidRPr="006F30A8">
        <w:rPr>
          <w:b/>
          <w:i/>
        </w:rPr>
        <w:br/>
      </w:r>
      <w:r w:rsidR="00EE5140">
        <w:t>Door middel van een heldere en pakkende boodschap zal bewustwording bij de doelgroep worden gecreëerd. Wat is het belang (voor mij) van een gezonde mond?</w:t>
      </w:r>
      <w:r w:rsidR="00EE5140" w:rsidRPr="00A312D8">
        <w:t xml:space="preserve"> </w:t>
      </w:r>
      <w:r w:rsidR="00EE5140">
        <w:t>De boodschap zal positief worden geformuleerd</w:t>
      </w:r>
      <w:r w:rsidR="00EE5140" w:rsidRPr="00A312D8">
        <w:t>. ‘Jazeker ook u kunt ouder worden met behoud van een gezond gebit.’ De boodschap moet held</w:t>
      </w:r>
      <w:r w:rsidR="00EE5140">
        <w:t>e</w:t>
      </w:r>
      <w:r w:rsidR="00EE5140" w:rsidRPr="00A312D8">
        <w:t>r zijn</w:t>
      </w:r>
      <w:r w:rsidR="00EE5140">
        <w:t xml:space="preserve">, niet te moeilijk uitvoerbaar </w:t>
      </w:r>
      <w:r w:rsidR="00EE5140" w:rsidRPr="00A312D8">
        <w:t xml:space="preserve">en iets opleveren voor de patiënt. </w:t>
      </w:r>
      <w:r w:rsidR="00EE5140">
        <w:t>De patiënt moet een v</w:t>
      </w:r>
      <w:r w:rsidR="00EE5140" w:rsidRPr="00A312D8">
        <w:t xml:space="preserve">erhoging </w:t>
      </w:r>
      <w:r w:rsidR="00EE5140">
        <w:t xml:space="preserve">van de </w:t>
      </w:r>
      <w:r w:rsidR="00EE5140" w:rsidRPr="00A312D8">
        <w:t>kwaliteit van leven</w:t>
      </w:r>
      <w:r w:rsidR="00EE5140">
        <w:t xml:space="preserve"> ervaren. Communiceer met de doelgroep waarbij antwoord wordt gegeven op de vraag van de patiënt: ‘</w:t>
      </w:r>
      <w:proofErr w:type="spellStart"/>
      <w:r w:rsidR="00EE5140">
        <w:t>what’s</w:t>
      </w:r>
      <w:proofErr w:type="spellEnd"/>
      <w:r w:rsidR="00EE5140">
        <w:t xml:space="preserve"> in </w:t>
      </w:r>
      <w:proofErr w:type="spellStart"/>
      <w:r w:rsidR="00EE5140">
        <w:t>it</w:t>
      </w:r>
      <w:proofErr w:type="spellEnd"/>
      <w:r w:rsidR="00EE5140">
        <w:t xml:space="preserve"> </w:t>
      </w:r>
      <w:proofErr w:type="spellStart"/>
      <w:r w:rsidR="00EE5140">
        <w:t>for</w:t>
      </w:r>
      <w:proofErr w:type="spellEnd"/>
      <w:r w:rsidR="00EE5140">
        <w:t xml:space="preserve"> me?</w:t>
      </w:r>
      <w:r w:rsidR="00B9437E">
        <w:t>’</w:t>
      </w:r>
      <w:r w:rsidR="00EE5140">
        <w:t>.</w:t>
      </w:r>
      <w:r w:rsidR="009C7480" w:rsidRPr="009C7480">
        <w:t xml:space="preserve"> </w:t>
      </w:r>
      <w:r w:rsidR="009C7480">
        <w:t xml:space="preserve">Mensen kunnen </w:t>
      </w:r>
      <w:r w:rsidR="009C7480" w:rsidRPr="00A312D8">
        <w:t xml:space="preserve">bijvoorbeeld </w:t>
      </w:r>
      <w:r w:rsidR="009C7480">
        <w:t>ge</w:t>
      </w:r>
      <w:r w:rsidR="009C7480" w:rsidRPr="00A312D8">
        <w:t>advise</w:t>
      </w:r>
      <w:r w:rsidR="009C7480">
        <w:t>erd worden</w:t>
      </w:r>
      <w:r w:rsidR="009C7480" w:rsidRPr="00A312D8">
        <w:t xml:space="preserve"> elektrisch te gaan poetsen en </w:t>
      </w:r>
      <w:r w:rsidR="009C7480">
        <w:t xml:space="preserve">gewezen worden </w:t>
      </w:r>
      <w:r w:rsidR="009C7480" w:rsidRPr="00A312D8">
        <w:t>op levensveranderingen</w:t>
      </w:r>
      <w:r w:rsidR="00243D7E">
        <w:t xml:space="preserve"> </w:t>
      </w:r>
      <w:r w:rsidR="009C7480" w:rsidRPr="00A312D8">
        <w:t>die (eraan) komen.</w:t>
      </w:r>
      <w:r w:rsidR="009C7480">
        <w:t xml:space="preserve"> Door </w:t>
      </w:r>
      <w:r w:rsidR="009C7480" w:rsidRPr="00A312D8">
        <w:t xml:space="preserve">goede preventie is het niet nodig dat je gebit achteruit gaat. </w:t>
      </w:r>
    </w:p>
    <w:p w:rsidR="00EE5140" w:rsidRPr="00E00183" w:rsidRDefault="006F30A8" w:rsidP="001B137C">
      <w:pPr>
        <w:tabs>
          <w:tab w:val="left" w:pos="9072"/>
          <w:tab w:val="left" w:pos="9639"/>
          <w:tab w:val="left" w:pos="13041"/>
        </w:tabs>
        <w:spacing w:after="100" w:afterAutospacing="1" w:line="240" w:lineRule="auto"/>
      </w:pPr>
      <w:r w:rsidRPr="006F30A8">
        <w:rPr>
          <w:b/>
          <w:i/>
        </w:rPr>
        <w:t xml:space="preserve">7.1.2 </w:t>
      </w:r>
      <w:r w:rsidR="009C7480" w:rsidRPr="006F30A8">
        <w:rPr>
          <w:b/>
          <w:i/>
        </w:rPr>
        <w:t>Inhoud boodschap</w:t>
      </w:r>
      <w:r w:rsidR="009C7480" w:rsidRPr="006F30A8">
        <w:rPr>
          <w:b/>
          <w:i/>
        </w:rPr>
        <w:br/>
      </w:r>
      <w:r w:rsidR="009C7480">
        <w:t>D</w:t>
      </w:r>
      <w:r w:rsidR="00EE5140" w:rsidRPr="00A312D8">
        <w:t xml:space="preserve">e inhoud van de preventieboodschap zal niet werkelijk anders zijn dan die voor jongere doelgroepen, maar de doelgroep </w:t>
      </w:r>
      <w:r w:rsidR="009C7480">
        <w:t xml:space="preserve">zal </w:t>
      </w:r>
      <w:r w:rsidR="00EE5140" w:rsidRPr="00A312D8">
        <w:t>zich in de boodschap</w:t>
      </w:r>
      <w:r w:rsidR="009C7480">
        <w:t xml:space="preserve"> en de verpakking van de boodschap moeten </w:t>
      </w:r>
      <w:r w:rsidR="00EE5140" w:rsidRPr="00A312D8">
        <w:t>kunnen herkennen</w:t>
      </w:r>
      <w:r w:rsidR="00EE5140" w:rsidRPr="00E00183">
        <w:t xml:space="preserve">. </w:t>
      </w:r>
      <w:r w:rsidR="00E00183" w:rsidRPr="00E00183">
        <w:t xml:space="preserve">In de voorlichting zou kunnen worden aangegeven dat </w:t>
      </w:r>
      <w:r w:rsidR="005D53B9">
        <w:t xml:space="preserve">een slechte </w:t>
      </w:r>
      <w:r w:rsidR="00E00183" w:rsidRPr="00E00183">
        <w:t>mondgezondheid een chronische ziekte is (zoals diabetes).</w:t>
      </w:r>
    </w:p>
    <w:p w:rsidR="009C7480" w:rsidRDefault="00EE5140" w:rsidP="001B137C">
      <w:pPr>
        <w:pStyle w:val="Lijstalinea"/>
        <w:numPr>
          <w:ilvl w:val="0"/>
          <w:numId w:val="18"/>
        </w:numPr>
        <w:tabs>
          <w:tab w:val="left" w:pos="9072"/>
          <w:tab w:val="left" w:pos="9639"/>
          <w:tab w:val="left" w:pos="13041"/>
        </w:tabs>
        <w:spacing w:after="100" w:afterAutospacing="1" w:line="240" w:lineRule="auto"/>
      </w:pPr>
      <w:r w:rsidRPr="00A312D8">
        <w:t xml:space="preserve">Poets je tanden </w:t>
      </w:r>
      <w:r w:rsidR="009C7480">
        <w:t xml:space="preserve">2x per dag 2 minuten </w:t>
      </w:r>
      <w:r w:rsidRPr="00A312D8">
        <w:t xml:space="preserve">met een </w:t>
      </w:r>
      <w:r w:rsidR="00812E53">
        <w:t>(</w:t>
      </w:r>
      <w:r w:rsidRPr="00A312D8">
        <w:t>elektrische</w:t>
      </w:r>
      <w:r w:rsidR="00812E53">
        <w:t>)</w:t>
      </w:r>
      <w:r w:rsidRPr="00A312D8">
        <w:t xml:space="preserve"> tandenborstel </w:t>
      </w:r>
    </w:p>
    <w:p w:rsidR="009C7480" w:rsidRDefault="00EE5140" w:rsidP="001B137C">
      <w:pPr>
        <w:pStyle w:val="Lijstalinea"/>
        <w:numPr>
          <w:ilvl w:val="0"/>
          <w:numId w:val="18"/>
        </w:numPr>
        <w:tabs>
          <w:tab w:val="left" w:pos="9072"/>
          <w:tab w:val="left" w:pos="9639"/>
          <w:tab w:val="left" w:pos="13041"/>
        </w:tabs>
        <w:spacing w:after="100" w:afterAutospacing="1" w:line="240" w:lineRule="auto"/>
      </w:pPr>
      <w:r w:rsidRPr="00A312D8">
        <w:t>Gebruik fluoridetandpasta</w:t>
      </w:r>
    </w:p>
    <w:p w:rsidR="009C7480" w:rsidRPr="009C7480" w:rsidRDefault="00EE5140" w:rsidP="001B137C">
      <w:pPr>
        <w:pStyle w:val="Lijstalinea"/>
        <w:numPr>
          <w:ilvl w:val="0"/>
          <w:numId w:val="18"/>
        </w:numPr>
        <w:tabs>
          <w:tab w:val="left" w:pos="9072"/>
          <w:tab w:val="left" w:pos="9639"/>
          <w:tab w:val="left" w:pos="13041"/>
        </w:tabs>
        <w:spacing w:after="100" w:afterAutospacing="1" w:line="240" w:lineRule="auto"/>
      </w:pPr>
      <w:r w:rsidRPr="00A312D8">
        <w:t>Ga 2x per jaar voor controle naar de tandarts/mondhygiënist</w:t>
      </w:r>
      <w:r w:rsidR="009C7480" w:rsidRPr="009C7480">
        <w:rPr>
          <w:highlight w:val="yellow"/>
        </w:rPr>
        <w:t xml:space="preserve"> </w:t>
      </w:r>
    </w:p>
    <w:p w:rsidR="00CE79DF" w:rsidRDefault="006F30A8" w:rsidP="001B137C">
      <w:pPr>
        <w:tabs>
          <w:tab w:val="left" w:pos="9072"/>
          <w:tab w:val="left" w:pos="9639"/>
          <w:tab w:val="left" w:pos="13041"/>
        </w:tabs>
        <w:spacing w:after="100" w:afterAutospacing="1" w:line="240" w:lineRule="auto"/>
      </w:pPr>
      <w:r>
        <w:rPr>
          <w:b/>
        </w:rPr>
        <w:t xml:space="preserve">8. </w:t>
      </w:r>
      <w:r w:rsidR="00F326EC" w:rsidRPr="00F326EC">
        <w:rPr>
          <w:b/>
        </w:rPr>
        <w:t>Communicatiemiddelen</w:t>
      </w:r>
      <w:r w:rsidR="00F326EC" w:rsidRPr="00F326EC">
        <w:rPr>
          <w:b/>
        </w:rPr>
        <w:br/>
      </w:r>
      <w:r w:rsidR="00F326EC">
        <w:t>De communicatiemiddelen dienen zodanig gekozen te worden dat de boodschap zo helder mogelijk kan worden overgebracht. Per doelgroep zal moeten worden gekeken wat het beste communicatiemiddel is.</w:t>
      </w:r>
      <w:r w:rsidR="004A2846">
        <w:t xml:space="preserve"> </w:t>
      </w:r>
    </w:p>
    <w:p w:rsidR="009209A9" w:rsidRDefault="009209A9">
      <w:pPr>
        <w:rPr>
          <w:b/>
        </w:rPr>
      </w:pPr>
      <w:r>
        <w:rPr>
          <w:b/>
        </w:rPr>
        <w:br w:type="page"/>
      </w:r>
    </w:p>
    <w:p w:rsidR="0002131E" w:rsidRDefault="006F30A8" w:rsidP="001B137C">
      <w:pPr>
        <w:tabs>
          <w:tab w:val="left" w:pos="284"/>
          <w:tab w:val="left" w:pos="9072"/>
          <w:tab w:val="left" w:pos="9639"/>
          <w:tab w:val="left" w:pos="13041"/>
        </w:tabs>
        <w:spacing w:after="100" w:afterAutospacing="1" w:line="240" w:lineRule="auto"/>
        <w:rPr>
          <w:color w:val="2D6BB5"/>
        </w:rPr>
      </w:pPr>
      <w:r w:rsidRPr="006F30A8">
        <w:rPr>
          <w:b/>
        </w:rPr>
        <w:lastRenderedPageBreak/>
        <w:t xml:space="preserve">8.1 </w:t>
      </w:r>
      <w:r w:rsidR="00CE79DF" w:rsidRPr="006F30A8">
        <w:rPr>
          <w:b/>
        </w:rPr>
        <w:t>Mondzorgprofessional</w:t>
      </w:r>
      <w:r w:rsidR="00CE79DF" w:rsidRPr="006F30A8">
        <w:rPr>
          <w:b/>
        </w:rPr>
        <w:br/>
      </w:r>
      <w:r w:rsidR="00F326EC">
        <w:t xml:space="preserve">De mondzorgprofessional moet </w:t>
      </w:r>
      <w:r w:rsidR="00CE79DF">
        <w:t xml:space="preserve">zodanig </w:t>
      </w:r>
      <w:r w:rsidR="00F326EC">
        <w:t xml:space="preserve">geïnformeerd worden </w:t>
      </w:r>
      <w:r w:rsidR="00CE79DF">
        <w:t>dat hij</w:t>
      </w:r>
      <w:r w:rsidR="00DA1194">
        <w:t xml:space="preserve"> </w:t>
      </w:r>
      <w:r w:rsidR="00CE79DF">
        <w:t>zij</w:t>
      </w:r>
      <w:r w:rsidR="00DA1194">
        <w:t>n</w:t>
      </w:r>
      <w:r w:rsidR="00CE79DF">
        <w:t xml:space="preserve"> attitude zal </w:t>
      </w:r>
      <w:r w:rsidR="0032753B">
        <w:t>wijzigen</w:t>
      </w:r>
      <w:r w:rsidR="00CE79DF">
        <w:t xml:space="preserve">. De </w:t>
      </w:r>
      <w:r w:rsidR="0032753B">
        <w:t xml:space="preserve">insteek van de </w:t>
      </w:r>
      <w:r w:rsidR="00CE79DF">
        <w:t xml:space="preserve">zorgverlener </w:t>
      </w:r>
      <w:r w:rsidR="00DA1194">
        <w:t xml:space="preserve">moet </w:t>
      </w:r>
      <w:r w:rsidR="00CE79DF">
        <w:t xml:space="preserve">preventie </w:t>
      </w:r>
      <w:r w:rsidR="0032753B">
        <w:t>zijn, om hiermee de</w:t>
      </w:r>
      <w:r w:rsidR="00CE79DF">
        <w:t xml:space="preserve"> kwaliteit van leven van zijn patiënt </w:t>
      </w:r>
      <w:r w:rsidR="00812E53">
        <w:br/>
      </w:r>
      <w:r w:rsidR="00CE79DF">
        <w:t xml:space="preserve">te </w:t>
      </w:r>
      <w:r w:rsidR="0032753B">
        <w:t>bewaken</w:t>
      </w:r>
      <w:r w:rsidR="00CE79DF">
        <w:t xml:space="preserve">. Hij ‘voedt’ zijn patiënten op. Dan zal hij eerst zelf de boodschap moeten geloven en vereenzelvigen voordat hij deze kan uitdragen. De zorgverlener zal bewust </w:t>
      </w:r>
      <w:r w:rsidR="00DA1194">
        <w:t>moeten zijn</w:t>
      </w:r>
      <w:r w:rsidR="00CE79DF">
        <w:t xml:space="preserve"> </w:t>
      </w:r>
      <w:r w:rsidR="0002131E">
        <w:t>dat hij aandacht heeft voor de patiënt achter de mond.</w:t>
      </w:r>
      <w:r w:rsidR="00CE79DF">
        <w:t xml:space="preserve"> </w:t>
      </w:r>
      <w:r w:rsidR="00DA1194">
        <w:br/>
      </w:r>
      <w:r w:rsidR="00DA1194" w:rsidRPr="00800BA7">
        <w:rPr>
          <w:color w:val="2D6BB5"/>
        </w:rPr>
        <w:t xml:space="preserve">Middel: </w:t>
      </w:r>
      <w:r w:rsidR="0032753B" w:rsidRPr="00800BA7">
        <w:rPr>
          <w:color w:val="2D6BB5"/>
        </w:rPr>
        <w:t xml:space="preserve">Een mailing </w:t>
      </w:r>
      <w:r w:rsidR="006B2B8F">
        <w:rPr>
          <w:color w:val="2D6BB5"/>
        </w:rPr>
        <w:t xml:space="preserve">(beeld/boodschap) </w:t>
      </w:r>
      <w:r w:rsidR="00243D7E">
        <w:rPr>
          <w:color w:val="2D6BB5"/>
        </w:rPr>
        <w:t>die de aandacht trekt</w:t>
      </w:r>
      <w:r w:rsidR="006B2B8F">
        <w:rPr>
          <w:color w:val="2D6BB5"/>
        </w:rPr>
        <w:t xml:space="preserve"> meer preventiebewust te zijn</w:t>
      </w:r>
      <w:r w:rsidR="00812E53" w:rsidRPr="00800BA7">
        <w:rPr>
          <w:color w:val="2D6BB5"/>
        </w:rPr>
        <w:t xml:space="preserve">. </w:t>
      </w:r>
      <w:r w:rsidR="00812E53" w:rsidRPr="00800BA7">
        <w:rPr>
          <w:color w:val="2D6BB5"/>
        </w:rPr>
        <w:br/>
        <w:t>Wie zit er in uw stoel? Welke behandelingen doe je (nog)?</w:t>
      </w:r>
      <w:r w:rsidR="0027264F">
        <w:rPr>
          <w:color w:val="2D6BB5"/>
        </w:rPr>
        <w:br/>
      </w:r>
      <w:r w:rsidR="00055202">
        <w:rPr>
          <w:color w:val="2D6BB5"/>
        </w:rPr>
        <w:br/>
      </w:r>
      <w:r w:rsidR="00812E53">
        <w:t>T</w:t>
      </w:r>
      <w:r w:rsidR="0032753B">
        <w:t xml:space="preserve">andartsen/mondhygiënisten </w:t>
      </w:r>
      <w:r w:rsidR="00812E53">
        <w:t xml:space="preserve">spelen </w:t>
      </w:r>
      <w:r w:rsidR="0032753B">
        <w:t>een belangrijke rol bij het signaleren van (vroege tekenen) van aftakeling/gebreken</w:t>
      </w:r>
      <w:r w:rsidR="00812E53">
        <w:t xml:space="preserve">. Daarover </w:t>
      </w:r>
      <w:r w:rsidR="0032753B">
        <w:t xml:space="preserve">zal de professie </w:t>
      </w:r>
      <w:r w:rsidR="00812E53">
        <w:t>moeten worden geïnformeerd.</w:t>
      </w:r>
      <w:r w:rsidR="00DA1194">
        <w:br/>
      </w:r>
      <w:r w:rsidR="00DA1194" w:rsidRPr="00800BA7">
        <w:rPr>
          <w:color w:val="2D6BB5"/>
        </w:rPr>
        <w:t xml:space="preserve">Middel: </w:t>
      </w:r>
      <w:r w:rsidR="0032753B" w:rsidRPr="00800BA7">
        <w:rPr>
          <w:color w:val="2D6BB5"/>
        </w:rPr>
        <w:t xml:space="preserve">Een </w:t>
      </w:r>
      <w:r w:rsidR="00812E53" w:rsidRPr="00800BA7">
        <w:rPr>
          <w:color w:val="2D6BB5"/>
        </w:rPr>
        <w:t>flyer</w:t>
      </w:r>
      <w:r w:rsidR="0032753B" w:rsidRPr="00800BA7">
        <w:rPr>
          <w:color w:val="2D6BB5"/>
        </w:rPr>
        <w:t xml:space="preserve"> kan achtergrondinformatie bieden die de signaleerrol benadrukt. </w:t>
      </w:r>
      <w:r w:rsidR="0032753B" w:rsidRPr="00800BA7">
        <w:rPr>
          <w:color w:val="2D6BB5"/>
        </w:rPr>
        <w:br/>
      </w:r>
      <w:r w:rsidR="00055202">
        <w:rPr>
          <w:color w:val="2D6BB5"/>
        </w:rPr>
        <w:br/>
        <w:t xml:space="preserve">Ontwikkeling richtlijn voor ouderen. De </w:t>
      </w:r>
      <w:r w:rsidR="00055202" w:rsidRPr="00055202">
        <w:rPr>
          <w:color w:val="2D6BB5"/>
        </w:rPr>
        <w:t xml:space="preserve">Commissie Bijzondere Zorggroepen (CBZ) van de </w:t>
      </w:r>
      <w:r w:rsidR="00055202">
        <w:rPr>
          <w:color w:val="2D6BB5"/>
        </w:rPr>
        <w:t>NMT start in 2012 met de ontwikkeling van een algemene richtlijn voor ouderen. Deze informatie (</w:t>
      </w:r>
      <w:r w:rsidR="00055202" w:rsidRPr="00800BA7">
        <w:rPr>
          <w:color w:val="2D6BB5"/>
        </w:rPr>
        <w:t>Wie zit er in uw stoel? Welke behandelingen doe je (nog)?</w:t>
      </w:r>
      <w:r w:rsidR="00055202">
        <w:rPr>
          <w:color w:val="2D6BB5"/>
        </w:rPr>
        <w:t xml:space="preserve"> Signaleerrol) kan in die nieuwe richtlijn worden opgenomen. Ivoren Kruis is gevraagd een afgevaardigde te leveren.</w:t>
      </w:r>
      <w:r w:rsidR="0032753B">
        <w:br/>
      </w:r>
      <w:r w:rsidR="00055202">
        <w:br/>
      </w:r>
      <w:r w:rsidR="0032753B">
        <w:t>Daarnaast moet de m</w:t>
      </w:r>
      <w:r w:rsidR="00CE79DF">
        <w:t>ondzorg</w:t>
      </w:r>
      <w:r w:rsidR="00F326EC">
        <w:t>professi</w:t>
      </w:r>
      <w:r w:rsidR="00A01307">
        <w:t>onal</w:t>
      </w:r>
      <w:r w:rsidR="00F326EC">
        <w:t xml:space="preserve"> iets in handen krijgen </w:t>
      </w:r>
      <w:r w:rsidR="00A01307">
        <w:t xml:space="preserve">waarmee hij </w:t>
      </w:r>
      <w:r w:rsidR="00F326EC">
        <w:t xml:space="preserve">zijn patiënt </w:t>
      </w:r>
      <w:r w:rsidR="00A01307">
        <w:t>kan</w:t>
      </w:r>
      <w:r w:rsidR="00F326EC">
        <w:t xml:space="preserve"> informeren. </w:t>
      </w:r>
      <w:r w:rsidR="00DA1194">
        <w:br/>
      </w:r>
      <w:r w:rsidR="00DA1194" w:rsidRPr="00800BA7">
        <w:rPr>
          <w:color w:val="2D6BB5"/>
        </w:rPr>
        <w:t xml:space="preserve">Middel: </w:t>
      </w:r>
      <w:r w:rsidR="00F326EC" w:rsidRPr="00800BA7">
        <w:rPr>
          <w:color w:val="2D6BB5"/>
        </w:rPr>
        <w:t xml:space="preserve">Een heldere patiëntenfolder, waarin op diverse </w:t>
      </w:r>
      <w:r w:rsidR="006C38B1">
        <w:rPr>
          <w:color w:val="2D6BB5"/>
        </w:rPr>
        <w:t>veranderingen in het leven en de gevolgen daarvan voor het ouder wordende gebit kan worden ingegaan</w:t>
      </w:r>
      <w:r w:rsidR="00DA1194" w:rsidRPr="00800BA7">
        <w:rPr>
          <w:color w:val="2D6BB5"/>
        </w:rPr>
        <w:t xml:space="preserve"> </w:t>
      </w:r>
      <w:r w:rsidR="0002131E" w:rsidRPr="00800BA7">
        <w:rPr>
          <w:color w:val="2D6BB5"/>
        </w:rPr>
        <w:t xml:space="preserve">(die folder is tevens de achtergrondinformatie voor de professional zelf). </w:t>
      </w:r>
    </w:p>
    <w:p w:rsidR="005D53B9" w:rsidRDefault="005D53B9" w:rsidP="001B137C">
      <w:pPr>
        <w:tabs>
          <w:tab w:val="left" w:pos="284"/>
          <w:tab w:val="left" w:pos="9072"/>
          <w:tab w:val="left" w:pos="9639"/>
          <w:tab w:val="left" w:pos="13041"/>
        </w:tabs>
        <w:spacing w:after="100" w:afterAutospacing="1" w:line="240" w:lineRule="auto"/>
        <w:rPr>
          <w:color w:val="2D6BB5"/>
        </w:rPr>
      </w:pPr>
      <w:r>
        <w:t xml:space="preserve">Aandacht voor mondgezondheid medioren </w:t>
      </w:r>
      <w:r w:rsidR="00AE0A73">
        <w:t>bij scholing</w:t>
      </w:r>
      <w:r>
        <w:t xml:space="preserve"> en nascholing.</w:t>
      </w:r>
      <w:r>
        <w:br/>
      </w:r>
      <w:r w:rsidRPr="00800BA7">
        <w:rPr>
          <w:color w:val="2D6BB5"/>
        </w:rPr>
        <w:t xml:space="preserve">Middel: </w:t>
      </w:r>
      <w:r>
        <w:rPr>
          <w:color w:val="2D6BB5"/>
        </w:rPr>
        <w:t xml:space="preserve">cursusmateriaal </w:t>
      </w:r>
      <w:r w:rsidRPr="00800BA7">
        <w:rPr>
          <w:color w:val="2D6BB5"/>
        </w:rPr>
        <w:t xml:space="preserve">waarin op diverse </w:t>
      </w:r>
      <w:r>
        <w:rPr>
          <w:color w:val="2D6BB5"/>
        </w:rPr>
        <w:t xml:space="preserve">veranderingen in het leven en de gevolgen daarvan voor het ouder wordende gebit </w:t>
      </w:r>
      <w:r>
        <w:rPr>
          <w:color w:val="2D6BB5"/>
        </w:rPr>
        <w:t>wordt</w:t>
      </w:r>
      <w:r>
        <w:rPr>
          <w:color w:val="2D6BB5"/>
        </w:rPr>
        <w:t xml:space="preserve"> ingegaan</w:t>
      </w:r>
      <w:r w:rsidRPr="00800BA7">
        <w:rPr>
          <w:color w:val="2D6BB5"/>
        </w:rPr>
        <w:t xml:space="preserve"> </w:t>
      </w:r>
    </w:p>
    <w:p w:rsidR="00272C66" w:rsidRPr="00243D7E" w:rsidRDefault="00243D7E" w:rsidP="001B137C">
      <w:pPr>
        <w:tabs>
          <w:tab w:val="left" w:pos="284"/>
          <w:tab w:val="left" w:pos="9072"/>
          <w:tab w:val="left" w:pos="9639"/>
          <w:tab w:val="left" w:pos="13041"/>
        </w:tabs>
        <w:spacing w:after="100" w:afterAutospacing="1" w:line="240" w:lineRule="auto"/>
      </w:pPr>
      <w:r>
        <w:t>Via de vakbladen zal de zorgverlener op zijn taak moeten worden gewezen.</w:t>
      </w:r>
      <w:r>
        <w:br/>
      </w:r>
      <w:r w:rsidRPr="00243D7E">
        <w:rPr>
          <w:color w:val="0070C0"/>
        </w:rPr>
        <w:t>Middel:</w:t>
      </w:r>
      <w:r>
        <w:rPr>
          <w:color w:val="0070C0"/>
        </w:rPr>
        <w:t xml:space="preserve"> publiciteit in de vakbladen (interviews, redactionele artikelen)</w:t>
      </w:r>
      <w:r w:rsidR="00272C66">
        <w:rPr>
          <w:color w:val="0070C0"/>
        </w:rPr>
        <w:t>.</w:t>
      </w:r>
      <w:r>
        <w:rPr>
          <w:color w:val="0070C0"/>
        </w:rPr>
        <w:t xml:space="preserve"> </w:t>
      </w:r>
      <w:r w:rsidR="00272C66">
        <w:rPr>
          <w:color w:val="0070C0"/>
        </w:rPr>
        <w:t>Kennis overdragen, agenderen en collega’s hun collega’s laten aanspreken op hun verantwoordelijkheden.</w:t>
      </w:r>
      <w:r w:rsidR="00272C66">
        <w:t xml:space="preserve"> </w:t>
      </w:r>
    </w:p>
    <w:p w:rsidR="00A01307" w:rsidRDefault="006F30A8" w:rsidP="001B137C">
      <w:pPr>
        <w:tabs>
          <w:tab w:val="left" w:pos="9072"/>
          <w:tab w:val="left" w:pos="9639"/>
          <w:tab w:val="left" w:pos="13041"/>
        </w:tabs>
        <w:spacing w:after="100" w:afterAutospacing="1" w:line="240" w:lineRule="auto"/>
        <w:rPr>
          <w:color w:val="2D6BB5"/>
        </w:rPr>
      </w:pPr>
      <w:r w:rsidRPr="006F30A8">
        <w:rPr>
          <w:b/>
        </w:rPr>
        <w:t xml:space="preserve">8.2 </w:t>
      </w:r>
      <w:r w:rsidR="0002131E" w:rsidRPr="006F30A8">
        <w:rPr>
          <w:b/>
        </w:rPr>
        <w:t>Andere zorgaanbieders</w:t>
      </w:r>
      <w:r w:rsidR="0002131E" w:rsidRPr="006F30A8">
        <w:rPr>
          <w:b/>
        </w:rPr>
        <w:br/>
      </w:r>
      <w:r w:rsidR="00A01307">
        <w:t>Voor de andere zorgaanbieders</w:t>
      </w:r>
      <w:r w:rsidR="006C38B1">
        <w:t xml:space="preserve"> (</w:t>
      </w:r>
      <w:r w:rsidR="00A01307">
        <w:t>de professionals</w:t>
      </w:r>
      <w:r w:rsidR="00800BA7">
        <w:t xml:space="preserve"> zelf</w:t>
      </w:r>
      <w:r w:rsidR="006C38B1">
        <w:t>)</w:t>
      </w:r>
      <w:r w:rsidR="00A01307">
        <w:t xml:space="preserve"> zal een uiting moeten worden ontwikkeld, waarbij je de aandacht op mondgezondheid brengt. Een korte uiting die aandacht vraagt en krijgt! Dusdanig dat bij de professie bewustwording ontstaat dat mondgezondheid van belang is voor de kwaliteit van leven. Die kwaliteit van leven waaraan zij kunnen bijdragen. </w:t>
      </w:r>
      <w:r w:rsidR="00800BA7">
        <w:br/>
      </w:r>
      <w:r w:rsidR="00DA1194" w:rsidRPr="00800BA7">
        <w:rPr>
          <w:color w:val="2D6BB5"/>
        </w:rPr>
        <w:t xml:space="preserve">Middel: </w:t>
      </w:r>
      <w:r w:rsidR="00272C66" w:rsidRPr="00800BA7">
        <w:rPr>
          <w:color w:val="2D6BB5"/>
        </w:rPr>
        <w:t xml:space="preserve">Een mailing </w:t>
      </w:r>
      <w:r w:rsidR="006B2B8F">
        <w:rPr>
          <w:color w:val="2D6BB5"/>
        </w:rPr>
        <w:t>(</w:t>
      </w:r>
      <w:r w:rsidR="00272C66">
        <w:rPr>
          <w:color w:val="2D6BB5"/>
        </w:rPr>
        <w:t>beeld/boodschap</w:t>
      </w:r>
      <w:r w:rsidR="006B2B8F">
        <w:rPr>
          <w:color w:val="2D6BB5"/>
        </w:rPr>
        <w:t>) die de aandacht trekt</w:t>
      </w:r>
      <w:r w:rsidR="00272C66">
        <w:rPr>
          <w:color w:val="2D6BB5"/>
        </w:rPr>
        <w:t>,</w:t>
      </w:r>
      <w:r w:rsidR="00272C66" w:rsidRPr="00800BA7">
        <w:rPr>
          <w:color w:val="2D6BB5"/>
        </w:rPr>
        <w:t xml:space="preserve"> </w:t>
      </w:r>
      <w:r w:rsidR="00DA1194" w:rsidRPr="00800BA7">
        <w:rPr>
          <w:color w:val="2D6BB5"/>
        </w:rPr>
        <w:t>waardoor mondgezondheid op de kaart komt.</w:t>
      </w:r>
      <w:r w:rsidR="00272C66">
        <w:rPr>
          <w:color w:val="2D6BB5"/>
        </w:rPr>
        <w:t xml:space="preserve"> </w:t>
      </w:r>
      <w:r w:rsidR="00A01307" w:rsidRPr="00800BA7">
        <w:rPr>
          <w:color w:val="2D6BB5"/>
        </w:rPr>
        <w:t xml:space="preserve">Daarbij kan </w:t>
      </w:r>
      <w:r w:rsidR="0002131E" w:rsidRPr="00800BA7">
        <w:rPr>
          <w:color w:val="2D6BB5"/>
        </w:rPr>
        <w:t>met behulp van de patië</w:t>
      </w:r>
      <w:r w:rsidR="00800BA7">
        <w:rPr>
          <w:color w:val="2D6BB5"/>
        </w:rPr>
        <w:t>n</w:t>
      </w:r>
      <w:r w:rsidR="0002131E" w:rsidRPr="00800BA7">
        <w:rPr>
          <w:color w:val="2D6BB5"/>
        </w:rPr>
        <w:t>tenfolder</w:t>
      </w:r>
      <w:r w:rsidR="00A01307" w:rsidRPr="00800BA7">
        <w:rPr>
          <w:color w:val="2D6BB5"/>
        </w:rPr>
        <w:t xml:space="preserve"> achtergrondinformatie worden geboden. </w:t>
      </w:r>
    </w:p>
    <w:p w:rsidR="00272C66" w:rsidRPr="00243D7E" w:rsidRDefault="00272C66" w:rsidP="001B137C">
      <w:pPr>
        <w:tabs>
          <w:tab w:val="left" w:pos="284"/>
          <w:tab w:val="left" w:pos="9072"/>
          <w:tab w:val="left" w:pos="9639"/>
          <w:tab w:val="left" w:pos="13041"/>
        </w:tabs>
        <w:spacing w:after="100" w:afterAutospacing="1" w:line="240" w:lineRule="auto"/>
      </w:pPr>
      <w:r>
        <w:t>Via de vakbladen van andere zorgaanbieders zullen de zorgverleners op hun taken</w:t>
      </w:r>
      <w:r w:rsidR="00222405">
        <w:t xml:space="preserve"> en verantwoordelijkheden </w:t>
      </w:r>
      <w:r>
        <w:t>moeten worden gewezen.</w:t>
      </w:r>
      <w:r w:rsidR="00222405">
        <w:t xml:space="preserve"> Via patiëntenverenigingen kunnen patiënten van andere ‘vertrouwde’ patiënten informatie ontvangen.</w:t>
      </w:r>
      <w:r>
        <w:br/>
      </w:r>
      <w:r w:rsidRPr="00243D7E">
        <w:rPr>
          <w:color w:val="0070C0"/>
        </w:rPr>
        <w:t>Middel:</w:t>
      </w:r>
      <w:r>
        <w:rPr>
          <w:color w:val="0070C0"/>
        </w:rPr>
        <w:t xml:space="preserve"> publiciteit in relevante vakbladen van zorgaanbieders (interviews, redactionele artikelen). Kennis overdragen, agenderen en collega’s hun collega’s laten aanspreken op hun verantwoordelijkheden.</w:t>
      </w:r>
      <w:r>
        <w:t xml:space="preserve"> </w:t>
      </w:r>
      <w:r w:rsidR="00222405">
        <w:t>Patiënten die zijn aangesloten bij patiëntenverenigingen kunnen hun ervaringen in het patiëntenverenigingsblad (of ander medium) delen met lotgenoten.</w:t>
      </w:r>
    </w:p>
    <w:p w:rsidR="009209A9" w:rsidRDefault="009209A9">
      <w:pPr>
        <w:rPr>
          <w:b/>
        </w:rPr>
      </w:pPr>
      <w:r>
        <w:rPr>
          <w:b/>
        </w:rPr>
        <w:br w:type="page"/>
      </w:r>
    </w:p>
    <w:p w:rsidR="00547510" w:rsidRPr="00800BA7" w:rsidRDefault="006F30A8" w:rsidP="001B137C">
      <w:pPr>
        <w:tabs>
          <w:tab w:val="left" w:pos="9072"/>
          <w:tab w:val="left" w:pos="9639"/>
          <w:tab w:val="left" w:pos="13041"/>
        </w:tabs>
        <w:spacing w:after="100" w:afterAutospacing="1" w:line="240" w:lineRule="auto"/>
        <w:rPr>
          <w:color w:val="2D6BB5"/>
        </w:rPr>
      </w:pPr>
      <w:r w:rsidRPr="006F30A8">
        <w:rPr>
          <w:b/>
        </w:rPr>
        <w:lastRenderedPageBreak/>
        <w:t xml:space="preserve">8.3 </w:t>
      </w:r>
      <w:r w:rsidR="00547510" w:rsidRPr="006F30A8">
        <w:rPr>
          <w:b/>
        </w:rPr>
        <w:t>De patiënt</w:t>
      </w:r>
      <w:r w:rsidR="00547510" w:rsidRPr="00667D6C">
        <w:rPr>
          <w:b/>
          <w:i/>
        </w:rPr>
        <w:br/>
      </w:r>
      <w:r w:rsidR="00547510">
        <w:t>Via de wachtkamers van tandarts/mondhygiënist kan de patiënt rechtsreeks worden benaderd met de boodschap:</w:t>
      </w:r>
      <w:r w:rsidR="00272C66">
        <w:t xml:space="preserve"> </w:t>
      </w:r>
      <w:r w:rsidR="00272C66" w:rsidRPr="00272C66">
        <w:rPr>
          <w:i/>
        </w:rPr>
        <w:t>Met een gezonde mond geniet je méér!</w:t>
      </w:r>
      <w:r w:rsidR="00272C66">
        <w:t xml:space="preserve"> </w:t>
      </w:r>
      <w:r w:rsidR="00547510">
        <w:t>Door elektrisch te gaan poetsen is veel winst te halen. ‘Vroeg’ geleerd is oud gedaan.</w:t>
      </w:r>
      <w:r w:rsidR="00547510">
        <w:br/>
      </w:r>
      <w:r w:rsidR="00547510" w:rsidRPr="00800BA7">
        <w:rPr>
          <w:color w:val="2D6BB5"/>
        </w:rPr>
        <w:t xml:space="preserve">Middel: Een opvallend item zou de aandacht van de patiënt*) in de wachtkamer moeten prikkelen en zo mogelijk stimuleren vragen te stellen aan de zorgverlener. </w:t>
      </w:r>
    </w:p>
    <w:p w:rsidR="00547510" w:rsidRDefault="00547510" w:rsidP="001B137C">
      <w:pPr>
        <w:tabs>
          <w:tab w:val="left" w:pos="9072"/>
          <w:tab w:val="left" w:pos="9639"/>
          <w:tab w:val="left" w:pos="13041"/>
        </w:tabs>
        <w:spacing w:after="100" w:afterAutospacing="1" w:line="240" w:lineRule="auto"/>
      </w:pPr>
      <w:r>
        <w:t xml:space="preserve">Via de wachtkamers van andere zorgaanbieders kan de patiënt rechtsreeks worden benaderd. Hier kan de insteek medicijnen/mondgezondheid worden gelegd. De vragen die het oplevert, kunnen zorgen voor de verwijzing van de ‘andere’ zorgverlener naar de mondzorgprofessional. Een opvallend item zou de aandacht van de patiënt in de wachtkamer moeten prikkelen en zo mogelijk moeten stimuleren vragen te stellen aan de zorgverlener. De boodschap? </w:t>
      </w:r>
      <w:r w:rsidR="00272C66" w:rsidRPr="00272C66">
        <w:rPr>
          <w:i/>
        </w:rPr>
        <w:t>Met een gezonde mond geniet je méér! Wist u dat veel medicijnen uw mondgezondheid beïnvloeden?</w:t>
      </w:r>
      <w:r>
        <w:br/>
      </w:r>
      <w:r w:rsidRPr="00800BA7">
        <w:rPr>
          <w:color w:val="2D6BB5"/>
        </w:rPr>
        <w:t>Middel: Een opvallend item</w:t>
      </w:r>
      <w:r>
        <w:rPr>
          <w:color w:val="2D6BB5"/>
        </w:rPr>
        <w:t xml:space="preserve"> waarmee </w:t>
      </w:r>
      <w:r w:rsidRPr="00800BA7">
        <w:rPr>
          <w:color w:val="2D6BB5"/>
        </w:rPr>
        <w:t xml:space="preserve">de aandacht van de patiënt*) in de wachtkamer </w:t>
      </w:r>
      <w:r>
        <w:rPr>
          <w:color w:val="2D6BB5"/>
        </w:rPr>
        <w:t>wordt geprikkeld</w:t>
      </w:r>
      <w:r w:rsidRPr="00800BA7">
        <w:rPr>
          <w:color w:val="2D6BB5"/>
        </w:rPr>
        <w:t xml:space="preserve"> en zo mogelijk </w:t>
      </w:r>
      <w:r>
        <w:rPr>
          <w:color w:val="2D6BB5"/>
        </w:rPr>
        <w:t>wordt ge</w:t>
      </w:r>
      <w:r w:rsidRPr="00800BA7">
        <w:rPr>
          <w:color w:val="2D6BB5"/>
        </w:rPr>
        <w:t>stimule</w:t>
      </w:r>
      <w:r>
        <w:rPr>
          <w:color w:val="2D6BB5"/>
        </w:rPr>
        <w:t>erd</w:t>
      </w:r>
      <w:r w:rsidRPr="00800BA7">
        <w:rPr>
          <w:color w:val="2D6BB5"/>
        </w:rPr>
        <w:t xml:space="preserve"> vragen te stellen aan de zorgverlener. </w:t>
      </w:r>
    </w:p>
    <w:p w:rsidR="00547510" w:rsidRDefault="00547510" w:rsidP="001B137C">
      <w:pPr>
        <w:tabs>
          <w:tab w:val="left" w:pos="284"/>
          <w:tab w:val="left" w:pos="9072"/>
          <w:tab w:val="left" w:pos="9639"/>
          <w:tab w:val="left" w:pos="13041"/>
        </w:tabs>
        <w:spacing w:after="100" w:afterAutospacing="1" w:line="240" w:lineRule="auto"/>
      </w:pPr>
      <w:r>
        <w:t>*) De patiënt kan ook het kind zijn van kwetsbare ouders. De kinderen 40-érs/ 50-ers kunnen voorlichting geven aan hun ouders die problemen hebben met hun mondgezondheid. Het gebit van ouderen wordt relevant als het je eigen vader of moeder betreft! Deze groep is ontvankelijk voor informatie omdat ze zelf oudere ouders hebben.</w:t>
      </w:r>
      <w:r w:rsidRPr="0032753B">
        <w:t xml:space="preserve"> </w:t>
      </w:r>
      <w:r>
        <w:t>Geef die (oudere) kinderen (met oudere ouders) preventieboodschappen mee, waardoor ze hun ouders goed kunnen informeren/begeleiden.</w:t>
      </w:r>
    </w:p>
    <w:p w:rsidR="00272C66" w:rsidRDefault="00272C66" w:rsidP="001B137C">
      <w:pPr>
        <w:tabs>
          <w:tab w:val="left" w:pos="284"/>
          <w:tab w:val="left" w:pos="9072"/>
          <w:tab w:val="left" w:pos="9639"/>
          <w:tab w:val="left" w:pos="13041"/>
        </w:tabs>
        <w:spacing w:after="100" w:afterAutospacing="1" w:line="240" w:lineRule="auto"/>
      </w:pPr>
      <w:r>
        <w:t>Het grote publiek bereiken via vrije publiciteit</w:t>
      </w:r>
      <w:r>
        <w:br/>
      </w:r>
      <w:r>
        <w:rPr>
          <w:color w:val="0070C0"/>
        </w:rPr>
        <w:t xml:space="preserve">Publiciteit in relevante (50+) bladen, tijdschriften, </w:t>
      </w:r>
      <w:r w:rsidR="00667D6C">
        <w:rPr>
          <w:color w:val="0070C0"/>
        </w:rPr>
        <w:t>web</w:t>
      </w:r>
      <w:r>
        <w:rPr>
          <w:color w:val="0070C0"/>
        </w:rPr>
        <w:t xml:space="preserve">sites, </w:t>
      </w:r>
      <w:r w:rsidR="00667D6C">
        <w:rPr>
          <w:color w:val="0070C0"/>
        </w:rPr>
        <w:t xml:space="preserve">tv-programma’s, </w:t>
      </w:r>
      <w:r>
        <w:rPr>
          <w:color w:val="0070C0"/>
        </w:rPr>
        <w:t xml:space="preserve">beurzen, kranten etc. (interviews, redactionele artikelen). Kennis overdragen, agenderen, verhalen van patiënten (patiënten informeren patiënten). Laat uit het artikel </w:t>
      </w:r>
      <w:r w:rsidR="00667D6C">
        <w:rPr>
          <w:color w:val="0070C0"/>
        </w:rPr>
        <w:t xml:space="preserve">/ programma </w:t>
      </w:r>
      <w:r>
        <w:rPr>
          <w:color w:val="0070C0"/>
        </w:rPr>
        <w:t>naar voren komen dat door die gezonde mond een grote kwaliteit van leven wordt ervaren.</w:t>
      </w:r>
    </w:p>
    <w:p w:rsidR="00547510" w:rsidRPr="00800BA7" w:rsidRDefault="00547510" w:rsidP="001B137C">
      <w:pPr>
        <w:tabs>
          <w:tab w:val="left" w:pos="9072"/>
          <w:tab w:val="left" w:pos="9639"/>
          <w:tab w:val="left" w:pos="13041"/>
        </w:tabs>
        <w:spacing w:after="100" w:afterAutospacing="1" w:line="240" w:lineRule="auto"/>
        <w:rPr>
          <w:b/>
          <w:i/>
          <w:color w:val="2D6BB5"/>
        </w:rPr>
      </w:pPr>
      <w:r>
        <w:t xml:space="preserve">Het grote publiek van 55-65 jaar kan rechtstreeks het beste via partners van het Ivoren Kruis worden benaderd. Het Ivoren Kruis beschikt zelf niet over middelen om via massa mediale kanalen de doelgroep te bereiken. Partners van het Ivoren Kruis zullen in (gaan) zien dat de doelgroep 55-65 een doelgroep is waar successen geboekt kunnen worden. </w:t>
      </w:r>
      <w:r>
        <w:br/>
      </w:r>
      <w:r w:rsidRPr="00800BA7">
        <w:rPr>
          <w:color w:val="2D6BB5"/>
        </w:rPr>
        <w:t>Middel: radio/tv commercials</w:t>
      </w:r>
      <w:r>
        <w:rPr>
          <w:color w:val="2D6BB5"/>
        </w:rPr>
        <w:t xml:space="preserve"> en</w:t>
      </w:r>
      <w:r w:rsidRPr="00800BA7">
        <w:rPr>
          <w:color w:val="2D6BB5"/>
        </w:rPr>
        <w:t xml:space="preserve"> advertenties in publieksbladen</w:t>
      </w:r>
      <w:r>
        <w:rPr>
          <w:color w:val="2D6BB5"/>
        </w:rPr>
        <w:t>/human interest bladen</w:t>
      </w:r>
    </w:p>
    <w:p w:rsidR="00482E5B" w:rsidRPr="00091999" w:rsidRDefault="006F30A8" w:rsidP="001B137C">
      <w:pPr>
        <w:tabs>
          <w:tab w:val="left" w:pos="9072"/>
          <w:tab w:val="left" w:pos="9639"/>
          <w:tab w:val="left" w:pos="13041"/>
        </w:tabs>
        <w:spacing w:after="100" w:afterAutospacing="1"/>
        <w:rPr>
          <w:rFonts w:cstheme="minorHAnsi"/>
          <w:color w:val="FF99CC"/>
        </w:rPr>
      </w:pPr>
      <w:r>
        <w:rPr>
          <w:rFonts w:cstheme="minorHAnsi"/>
          <w:b/>
        </w:rPr>
        <w:t>9</w:t>
      </w:r>
      <w:r w:rsidR="00912246">
        <w:rPr>
          <w:rFonts w:cstheme="minorHAnsi"/>
          <w:b/>
        </w:rPr>
        <w:t>.</w:t>
      </w:r>
      <w:r>
        <w:rPr>
          <w:rFonts w:cstheme="minorHAnsi"/>
          <w:b/>
        </w:rPr>
        <w:t xml:space="preserve"> </w:t>
      </w:r>
      <w:r w:rsidR="00482E5B">
        <w:rPr>
          <w:rFonts w:cstheme="minorHAnsi"/>
          <w:b/>
        </w:rPr>
        <w:t>Bewustwording</w:t>
      </w:r>
      <w:r w:rsidR="00667D6C" w:rsidRPr="004A2732">
        <w:rPr>
          <w:rFonts w:cstheme="minorHAnsi"/>
          <w:b/>
        </w:rPr>
        <w:br/>
      </w:r>
      <w:r w:rsidR="00667D6C" w:rsidRPr="004A2732">
        <w:rPr>
          <w:rFonts w:cstheme="minorHAnsi"/>
        </w:rPr>
        <w:t xml:space="preserve">Dit </w:t>
      </w:r>
      <w:r w:rsidR="005D53B9">
        <w:rPr>
          <w:rFonts w:cstheme="minorHAnsi"/>
        </w:rPr>
        <w:t>actie</w:t>
      </w:r>
      <w:r w:rsidR="00667D6C" w:rsidRPr="004A2732">
        <w:rPr>
          <w:rFonts w:cstheme="minorHAnsi"/>
        </w:rPr>
        <w:t xml:space="preserve">plan </w:t>
      </w:r>
      <w:r w:rsidR="00B1618F">
        <w:rPr>
          <w:rFonts w:cstheme="minorHAnsi"/>
        </w:rPr>
        <w:t>‘M</w:t>
      </w:r>
      <w:r w:rsidR="00B1618F" w:rsidRPr="00B1618F">
        <w:rPr>
          <w:rFonts w:cstheme="minorHAnsi"/>
        </w:rPr>
        <w:t>ondgezondheid medioren</w:t>
      </w:r>
      <w:r w:rsidR="00B1618F">
        <w:rPr>
          <w:rFonts w:cstheme="minorHAnsi"/>
        </w:rPr>
        <w:t>’</w:t>
      </w:r>
      <w:r w:rsidR="00B1618F" w:rsidRPr="00B1618F">
        <w:rPr>
          <w:rFonts w:cstheme="minorHAnsi"/>
        </w:rPr>
        <w:t xml:space="preserve"> </w:t>
      </w:r>
      <w:r w:rsidR="00667D6C" w:rsidRPr="004A2732">
        <w:rPr>
          <w:rFonts w:cstheme="minorHAnsi"/>
        </w:rPr>
        <w:t>is erop gericht bewustwording te creëren bij de geformuleerde doelgroepen.</w:t>
      </w:r>
      <w:r w:rsidR="004A2732" w:rsidRPr="004A2732">
        <w:rPr>
          <w:rFonts w:cstheme="minorHAnsi"/>
        </w:rPr>
        <w:br/>
      </w:r>
      <w:r w:rsidR="004A2732" w:rsidRPr="00091999">
        <w:rPr>
          <w:rFonts w:cstheme="minorHAnsi"/>
          <w:color w:val="FF99CC"/>
        </w:rPr>
        <w:t>Mondgezondheid heeft een relatie met kwaliteit van leven!</w:t>
      </w:r>
    </w:p>
    <w:p w:rsidR="004A2732" w:rsidRPr="004A2732" w:rsidRDefault="00667D6C" w:rsidP="001B137C">
      <w:pPr>
        <w:tabs>
          <w:tab w:val="left" w:pos="9072"/>
          <w:tab w:val="left" w:pos="9639"/>
          <w:tab w:val="left" w:pos="13041"/>
        </w:tabs>
        <w:spacing w:after="100" w:afterAutospacing="1"/>
        <w:rPr>
          <w:rFonts w:cstheme="minorHAnsi"/>
          <w:color w:val="000000"/>
        </w:rPr>
      </w:pPr>
      <w:r w:rsidRPr="004A2732">
        <w:rPr>
          <w:rFonts w:ascii="Arial" w:hAnsi="Arial" w:cs="Arial"/>
        </w:rPr>
        <w:t>►</w:t>
      </w:r>
      <w:r w:rsidRPr="004A2732">
        <w:rPr>
          <w:rFonts w:cstheme="minorHAnsi"/>
        </w:rPr>
        <w:t xml:space="preserve"> </w:t>
      </w:r>
      <w:r w:rsidR="00482E5B">
        <w:rPr>
          <w:rFonts w:cstheme="minorHAnsi"/>
        </w:rPr>
        <w:t>P</w:t>
      </w:r>
      <w:r w:rsidR="006F30A8">
        <w:rPr>
          <w:rFonts w:cstheme="minorHAnsi"/>
        </w:rPr>
        <w:t xml:space="preserve">atiënt: </w:t>
      </w:r>
      <w:r w:rsidR="00482E5B">
        <w:rPr>
          <w:rFonts w:cstheme="minorHAnsi"/>
        </w:rPr>
        <w:t>M</w:t>
      </w:r>
      <w:r w:rsidRPr="004A2732">
        <w:rPr>
          <w:rFonts w:cstheme="minorHAnsi"/>
          <w:color w:val="000000"/>
        </w:rPr>
        <w:t>et behulp van  preventie houd ik mijn mond gezond</w:t>
      </w:r>
      <w:r w:rsidR="004A2732" w:rsidRPr="004A2732">
        <w:rPr>
          <w:rFonts w:cstheme="minorHAnsi"/>
          <w:color w:val="000000"/>
        </w:rPr>
        <w:br/>
      </w:r>
      <w:r w:rsidR="004A2732" w:rsidRPr="004A2732">
        <w:rPr>
          <w:rFonts w:ascii="Arial" w:hAnsi="Arial" w:cs="Arial"/>
          <w:color w:val="000000"/>
        </w:rPr>
        <w:t>►</w:t>
      </w:r>
      <w:r w:rsidR="004A2732" w:rsidRPr="004A2732">
        <w:rPr>
          <w:rFonts w:cstheme="minorHAnsi"/>
          <w:color w:val="000000"/>
        </w:rPr>
        <w:t xml:space="preserve"> </w:t>
      </w:r>
      <w:r w:rsidR="00482E5B">
        <w:rPr>
          <w:rFonts w:cstheme="minorHAnsi"/>
          <w:color w:val="000000"/>
        </w:rPr>
        <w:t>T</w:t>
      </w:r>
      <w:r w:rsidR="004A2732" w:rsidRPr="004A2732">
        <w:rPr>
          <w:rFonts w:cstheme="minorHAnsi"/>
          <w:color w:val="000000"/>
        </w:rPr>
        <w:t>andheelkundig professional:</w:t>
      </w:r>
      <w:r w:rsidR="006F30A8">
        <w:rPr>
          <w:rFonts w:cstheme="minorHAnsi"/>
          <w:color w:val="000000"/>
        </w:rPr>
        <w:t xml:space="preserve"> </w:t>
      </w:r>
      <w:r w:rsidR="00482E5B">
        <w:rPr>
          <w:rFonts w:cstheme="minorHAnsi"/>
          <w:color w:val="000000"/>
        </w:rPr>
        <w:t>D</w:t>
      </w:r>
      <w:r w:rsidR="004A2732" w:rsidRPr="004A2732">
        <w:rPr>
          <w:rFonts w:cstheme="minorHAnsi"/>
          <w:color w:val="000000"/>
        </w:rPr>
        <w:t xml:space="preserve">.m.v. preventie houdt uw patiënt zijn mond gezond. </w:t>
      </w:r>
      <w:r w:rsidR="00482E5B">
        <w:rPr>
          <w:rFonts w:cstheme="minorHAnsi"/>
          <w:color w:val="000000"/>
        </w:rPr>
        <w:br/>
      </w:r>
      <w:r w:rsidR="004A2732" w:rsidRPr="004A2732">
        <w:rPr>
          <w:rFonts w:cstheme="minorHAnsi"/>
          <w:color w:val="000000"/>
        </w:rPr>
        <w:t>Let op: achter die mond zit een patiënt!</w:t>
      </w:r>
      <w:r w:rsidR="004A2732" w:rsidRPr="004A2732">
        <w:rPr>
          <w:rFonts w:cstheme="minorHAnsi"/>
          <w:color w:val="000000"/>
        </w:rPr>
        <w:br/>
      </w:r>
      <w:r w:rsidR="004A2732" w:rsidRPr="004A2732">
        <w:rPr>
          <w:rFonts w:ascii="Arial" w:hAnsi="Arial" w:cs="Arial"/>
          <w:color w:val="000000"/>
        </w:rPr>
        <w:t>►</w:t>
      </w:r>
      <w:r w:rsidR="004A2732" w:rsidRPr="004A2732">
        <w:rPr>
          <w:rFonts w:cstheme="minorHAnsi"/>
          <w:color w:val="000000"/>
        </w:rPr>
        <w:t xml:space="preserve"> </w:t>
      </w:r>
      <w:r w:rsidR="00482E5B">
        <w:rPr>
          <w:rFonts w:cstheme="minorHAnsi"/>
          <w:color w:val="000000"/>
        </w:rPr>
        <w:t>A</w:t>
      </w:r>
      <w:r w:rsidR="004A2732" w:rsidRPr="004A2732">
        <w:rPr>
          <w:rFonts w:cstheme="minorHAnsi"/>
          <w:color w:val="000000"/>
        </w:rPr>
        <w:t>ndere zorgverlener</w:t>
      </w:r>
      <w:r w:rsidR="00482E5B">
        <w:rPr>
          <w:rFonts w:cstheme="minorHAnsi"/>
          <w:color w:val="000000"/>
        </w:rPr>
        <w:t>s</w:t>
      </w:r>
      <w:r w:rsidR="004A2732" w:rsidRPr="004A2732">
        <w:rPr>
          <w:rFonts w:cstheme="minorHAnsi"/>
          <w:color w:val="000000"/>
        </w:rPr>
        <w:t xml:space="preserve">: </w:t>
      </w:r>
      <w:r w:rsidR="004A2732" w:rsidRPr="004A2732">
        <w:rPr>
          <w:rFonts w:cstheme="minorHAnsi"/>
        </w:rPr>
        <w:t>M</w:t>
      </w:r>
      <w:r w:rsidR="004A2732" w:rsidRPr="004A2732">
        <w:rPr>
          <w:rFonts w:cstheme="minorHAnsi"/>
          <w:color w:val="000000"/>
        </w:rPr>
        <w:t>edicijnen hebben invloed op de mondgezondheid</w:t>
      </w:r>
      <w:r w:rsidR="005D53B9">
        <w:rPr>
          <w:rFonts w:cstheme="minorHAnsi"/>
          <w:color w:val="000000"/>
        </w:rPr>
        <w:br/>
        <w:t>andere zorgverleners stimuleren te verwijzen naar mondzorgpraktijk</w:t>
      </w:r>
    </w:p>
    <w:p w:rsidR="00667D6C" w:rsidRDefault="00667D6C" w:rsidP="001B137C">
      <w:pPr>
        <w:tabs>
          <w:tab w:val="left" w:pos="9072"/>
          <w:tab w:val="left" w:pos="9639"/>
          <w:tab w:val="left" w:pos="13041"/>
        </w:tabs>
        <w:spacing w:after="100" w:afterAutospacing="1" w:line="240" w:lineRule="auto"/>
        <w:rPr>
          <w:rFonts w:cstheme="minorHAnsi"/>
        </w:rPr>
      </w:pPr>
      <w:r w:rsidRPr="004A2732">
        <w:rPr>
          <w:rFonts w:cstheme="minorHAnsi"/>
        </w:rPr>
        <w:t>Via bewustwording (aandacht voor het onderwerp), verbetert de kennis over het onderwerp, kan een attitude veranderen en tenslotte een gedragsverandering plaatsvinden</w:t>
      </w:r>
      <w:r w:rsidR="00482E5B">
        <w:rPr>
          <w:rFonts w:cstheme="minorHAnsi"/>
        </w:rPr>
        <w:t>.</w:t>
      </w:r>
    </w:p>
    <w:p w:rsidR="00482E5B" w:rsidRDefault="00482E5B" w:rsidP="001B137C">
      <w:pPr>
        <w:tabs>
          <w:tab w:val="left" w:pos="9072"/>
          <w:tab w:val="left" w:pos="9639"/>
          <w:tab w:val="left" w:pos="13041"/>
        </w:tabs>
        <w:spacing w:after="100" w:afterAutospacing="1" w:line="240" w:lineRule="auto"/>
        <w:rPr>
          <w:rStyle w:val="Kop4Char"/>
          <w:rFonts w:asciiTheme="minorHAnsi" w:hAnsiTheme="minorHAnsi" w:cstheme="minorHAnsi"/>
          <w:i w:val="0"/>
          <w:sz w:val="24"/>
          <w:szCs w:val="24"/>
        </w:rPr>
      </w:pPr>
      <w:r w:rsidRPr="00D27E05">
        <w:rPr>
          <w:rStyle w:val="Kop4Char"/>
          <w:rFonts w:ascii="Arial" w:hAnsi="Arial" w:cs="Arial"/>
          <w:i w:val="0"/>
          <w:sz w:val="24"/>
          <w:szCs w:val="24"/>
        </w:rPr>
        <w:t>►</w:t>
      </w:r>
      <w:r w:rsidRPr="00D27E05">
        <w:rPr>
          <w:rStyle w:val="Kop4Char"/>
          <w:rFonts w:asciiTheme="minorHAnsi" w:hAnsiTheme="minorHAnsi" w:cstheme="minorHAnsi"/>
          <w:i w:val="0"/>
          <w:sz w:val="24"/>
          <w:szCs w:val="24"/>
        </w:rPr>
        <w:t>Bewustwording</w:t>
      </w:r>
      <w:r w:rsidR="006F30A8">
        <w:rPr>
          <w:rStyle w:val="Kop4Char"/>
          <w:rFonts w:asciiTheme="minorHAnsi" w:hAnsiTheme="minorHAnsi" w:cstheme="minorHAnsi"/>
          <w:i w:val="0"/>
          <w:sz w:val="24"/>
          <w:szCs w:val="24"/>
        </w:rPr>
        <w:t xml:space="preserve">  </w:t>
      </w:r>
      <w:r w:rsidRPr="00D27E05">
        <w:rPr>
          <w:rStyle w:val="Kop4Char"/>
          <w:rFonts w:ascii="Arial" w:hAnsi="Arial" w:cs="Arial"/>
          <w:i w:val="0"/>
          <w:sz w:val="24"/>
          <w:szCs w:val="24"/>
        </w:rPr>
        <w:t>►</w:t>
      </w:r>
      <w:r w:rsidR="006F30A8">
        <w:rPr>
          <w:rStyle w:val="Kop4Char"/>
          <w:rFonts w:asciiTheme="minorHAnsi" w:hAnsiTheme="minorHAnsi" w:cstheme="minorHAnsi"/>
          <w:i w:val="0"/>
          <w:sz w:val="24"/>
          <w:szCs w:val="24"/>
        </w:rPr>
        <w:t xml:space="preserve">Kennisverbetering </w:t>
      </w:r>
      <w:r w:rsidRPr="00D27E05">
        <w:rPr>
          <w:rStyle w:val="Kop4Char"/>
          <w:rFonts w:ascii="Arial" w:hAnsi="Arial" w:cs="Arial"/>
          <w:i w:val="0"/>
          <w:sz w:val="24"/>
          <w:szCs w:val="24"/>
        </w:rPr>
        <w:t>►</w:t>
      </w:r>
      <w:r w:rsidRPr="00D27E05">
        <w:rPr>
          <w:rStyle w:val="Kop4Char"/>
          <w:rFonts w:asciiTheme="minorHAnsi" w:hAnsiTheme="minorHAnsi" w:cstheme="minorHAnsi"/>
          <w:i w:val="0"/>
          <w:sz w:val="24"/>
          <w:szCs w:val="24"/>
        </w:rPr>
        <w:t>Attitudewijziging</w:t>
      </w:r>
      <w:r>
        <w:rPr>
          <w:rStyle w:val="Kop4Char"/>
          <w:rFonts w:asciiTheme="minorHAnsi" w:hAnsiTheme="minorHAnsi" w:cstheme="minorHAnsi"/>
          <w:i w:val="0"/>
          <w:sz w:val="24"/>
          <w:szCs w:val="24"/>
        </w:rPr>
        <w:t xml:space="preserve"> </w:t>
      </w:r>
      <w:r w:rsidR="006F30A8">
        <w:rPr>
          <w:rStyle w:val="Kop4Char"/>
          <w:rFonts w:asciiTheme="minorHAnsi" w:hAnsiTheme="minorHAnsi" w:cstheme="minorHAnsi"/>
          <w:i w:val="0"/>
          <w:sz w:val="24"/>
          <w:szCs w:val="24"/>
        </w:rPr>
        <w:t xml:space="preserve"> </w:t>
      </w:r>
      <w:r w:rsidRPr="00D27E05">
        <w:rPr>
          <w:rStyle w:val="Kop4Char"/>
          <w:rFonts w:ascii="Arial" w:hAnsi="Arial" w:cs="Arial"/>
          <w:i w:val="0"/>
          <w:sz w:val="24"/>
          <w:szCs w:val="24"/>
        </w:rPr>
        <w:t>►</w:t>
      </w:r>
      <w:r w:rsidRPr="00D27E05">
        <w:rPr>
          <w:rStyle w:val="Kop4Char"/>
          <w:rFonts w:asciiTheme="minorHAnsi" w:hAnsiTheme="minorHAnsi" w:cstheme="minorHAnsi"/>
          <w:i w:val="0"/>
          <w:sz w:val="24"/>
          <w:szCs w:val="24"/>
        </w:rPr>
        <w:t xml:space="preserve"> Gedragsverandering</w:t>
      </w:r>
    </w:p>
    <w:p w:rsidR="004B1E25" w:rsidRDefault="006F30A8" w:rsidP="001B137C">
      <w:pPr>
        <w:tabs>
          <w:tab w:val="left" w:pos="9072"/>
          <w:tab w:val="left" w:pos="9639"/>
          <w:tab w:val="left" w:pos="13041"/>
        </w:tabs>
        <w:rPr>
          <w:rStyle w:val="Kop4Char"/>
          <w:rFonts w:asciiTheme="minorHAnsi" w:hAnsiTheme="minorHAnsi" w:cstheme="minorHAnsi"/>
          <w:b w:val="0"/>
          <w:i w:val="0"/>
          <w:color w:val="auto"/>
          <w:szCs w:val="24"/>
        </w:rPr>
      </w:pPr>
      <w:r>
        <w:rPr>
          <w:rStyle w:val="Kop4Char"/>
          <w:rFonts w:asciiTheme="minorHAnsi" w:hAnsiTheme="minorHAnsi" w:cstheme="minorHAnsi"/>
          <w:i w:val="0"/>
          <w:color w:val="auto"/>
          <w:szCs w:val="24"/>
        </w:rPr>
        <w:lastRenderedPageBreak/>
        <w:t xml:space="preserve">10. </w:t>
      </w:r>
      <w:r w:rsidR="00482E5B">
        <w:rPr>
          <w:rStyle w:val="Kop4Char"/>
          <w:rFonts w:asciiTheme="minorHAnsi" w:hAnsiTheme="minorHAnsi" w:cstheme="minorHAnsi"/>
          <w:i w:val="0"/>
          <w:color w:val="auto"/>
          <w:szCs w:val="24"/>
        </w:rPr>
        <w:t>Acties</w:t>
      </w:r>
      <w:r w:rsidR="00482E5B">
        <w:rPr>
          <w:rStyle w:val="Kop4Char"/>
          <w:rFonts w:asciiTheme="minorHAnsi" w:hAnsiTheme="minorHAnsi" w:cstheme="minorHAnsi"/>
          <w:i w:val="0"/>
          <w:color w:val="auto"/>
          <w:szCs w:val="24"/>
        </w:rPr>
        <w:br/>
      </w:r>
      <w:r w:rsidR="004B1E25" w:rsidRPr="004B1E25">
        <w:rPr>
          <w:rStyle w:val="Kop4Char"/>
          <w:rFonts w:asciiTheme="minorHAnsi" w:hAnsiTheme="minorHAnsi" w:cstheme="minorHAnsi"/>
          <w:b w:val="0"/>
          <w:i w:val="0"/>
          <w:color w:val="auto"/>
          <w:szCs w:val="24"/>
        </w:rPr>
        <w:t xml:space="preserve">Het </w:t>
      </w:r>
      <w:r w:rsidR="00292D62">
        <w:rPr>
          <w:rStyle w:val="Kop4Char"/>
          <w:rFonts w:asciiTheme="minorHAnsi" w:hAnsiTheme="minorHAnsi" w:cstheme="minorHAnsi"/>
          <w:b w:val="0"/>
          <w:i w:val="0"/>
          <w:color w:val="auto"/>
          <w:szCs w:val="24"/>
        </w:rPr>
        <w:t xml:space="preserve">omschreven </w:t>
      </w:r>
      <w:r w:rsidR="004B1E25" w:rsidRPr="004B1E25">
        <w:rPr>
          <w:rStyle w:val="Kop4Char"/>
          <w:rFonts w:asciiTheme="minorHAnsi" w:hAnsiTheme="minorHAnsi" w:cstheme="minorHAnsi"/>
          <w:b w:val="0"/>
          <w:i w:val="0"/>
          <w:color w:val="auto"/>
          <w:szCs w:val="24"/>
        </w:rPr>
        <w:t>probleem is te groot om alleen door het Iv</w:t>
      </w:r>
      <w:r w:rsidR="004B1E25">
        <w:rPr>
          <w:rStyle w:val="Kop4Char"/>
          <w:rFonts w:asciiTheme="minorHAnsi" w:hAnsiTheme="minorHAnsi" w:cstheme="minorHAnsi"/>
          <w:b w:val="0"/>
          <w:i w:val="0"/>
          <w:color w:val="auto"/>
          <w:szCs w:val="24"/>
        </w:rPr>
        <w:t>oren Kruis</w:t>
      </w:r>
      <w:r w:rsidR="004B1E25" w:rsidRPr="004B1E25">
        <w:rPr>
          <w:rStyle w:val="Kop4Char"/>
          <w:rFonts w:asciiTheme="minorHAnsi" w:hAnsiTheme="minorHAnsi" w:cstheme="minorHAnsi"/>
          <w:b w:val="0"/>
          <w:i w:val="0"/>
          <w:color w:val="auto"/>
          <w:szCs w:val="24"/>
        </w:rPr>
        <w:t xml:space="preserve"> te kunnen behappen. Met een goede feedback en medewerking vanuit het dentale werkveld in combinatie met een pragmatische prioritering moet het mogelijk zijn om stappen in de goede richting te maken. </w:t>
      </w:r>
      <w:r w:rsidR="004B1E25">
        <w:rPr>
          <w:rStyle w:val="Kop4Char"/>
          <w:rFonts w:asciiTheme="minorHAnsi" w:hAnsiTheme="minorHAnsi" w:cstheme="minorHAnsi"/>
          <w:b w:val="0"/>
          <w:i w:val="0"/>
          <w:color w:val="auto"/>
          <w:szCs w:val="24"/>
        </w:rPr>
        <w:t>Daarvoor zijn de volgende acties gepland:</w:t>
      </w:r>
    </w:p>
    <w:p w:rsidR="00B1618F" w:rsidRPr="00E1220A" w:rsidRDefault="00B1618F" w:rsidP="001B137C">
      <w:pPr>
        <w:pStyle w:val="Lijstalinea"/>
        <w:numPr>
          <w:ilvl w:val="0"/>
          <w:numId w:val="24"/>
        </w:numPr>
        <w:tabs>
          <w:tab w:val="left" w:pos="9072"/>
          <w:tab w:val="left" w:pos="9639"/>
          <w:tab w:val="left" w:pos="13041"/>
        </w:tabs>
        <w:ind w:left="284" w:hanging="284"/>
      </w:pPr>
      <w:r w:rsidRPr="00E1220A">
        <w:t>Huidig a</w:t>
      </w:r>
      <w:r w:rsidR="00292D62" w:rsidRPr="00E1220A">
        <w:t>ctiep</w:t>
      </w:r>
      <w:r w:rsidR="00482E5B" w:rsidRPr="00E1220A">
        <w:t>lan voorleggen aan deelneme</w:t>
      </w:r>
      <w:r w:rsidR="00292D62" w:rsidRPr="00E1220A">
        <w:t>nde organisaties</w:t>
      </w:r>
      <w:r w:rsidR="00482E5B" w:rsidRPr="00E1220A">
        <w:t xml:space="preserve"> rondetafelgesprek </w:t>
      </w:r>
    </w:p>
    <w:p w:rsidR="00292D62" w:rsidRPr="00E1220A" w:rsidRDefault="00B1618F" w:rsidP="001B137C">
      <w:pPr>
        <w:pStyle w:val="Lijstalinea"/>
        <w:tabs>
          <w:tab w:val="left" w:pos="9072"/>
          <w:tab w:val="left" w:pos="9639"/>
          <w:tab w:val="left" w:pos="13041"/>
        </w:tabs>
        <w:ind w:left="284"/>
        <w:rPr>
          <w:color w:val="548DD4" w:themeColor="text2" w:themeTint="99"/>
        </w:rPr>
      </w:pPr>
      <w:r w:rsidRPr="00E1220A">
        <w:rPr>
          <w:color w:val="548DD4" w:themeColor="text2" w:themeTint="99"/>
        </w:rPr>
        <w:t>Actie: Ivoren Kruis via e-mail</w:t>
      </w:r>
    </w:p>
    <w:p w:rsidR="00B1618F" w:rsidRPr="00E1220A" w:rsidRDefault="004B1E25" w:rsidP="001B137C">
      <w:pPr>
        <w:pStyle w:val="Lijstalinea"/>
        <w:numPr>
          <w:ilvl w:val="0"/>
          <w:numId w:val="24"/>
        </w:numPr>
        <w:tabs>
          <w:tab w:val="left" w:pos="9072"/>
          <w:tab w:val="left" w:pos="9639"/>
          <w:tab w:val="left" w:pos="13041"/>
        </w:tabs>
        <w:ind w:left="284" w:hanging="284"/>
      </w:pPr>
      <w:r w:rsidRPr="00E1220A">
        <w:t>Verwerken feedback uit dentale werkveld</w:t>
      </w:r>
      <w:r w:rsidR="00292D62" w:rsidRPr="00E1220A">
        <w:t xml:space="preserve"> </w:t>
      </w:r>
    </w:p>
    <w:p w:rsidR="00292D62" w:rsidRPr="00E1220A" w:rsidRDefault="00B1618F" w:rsidP="001B137C">
      <w:pPr>
        <w:pStyle w:val="Lijstalinea"/>
        <w:tabs>
          <w:tab w:val="left" w:pos="9072"/>
          <w:tab w:val="left" w:pos="9639"/>
          <w:tab w:val="left" w:pos="13041"/>
        </w:tabs>
        <w:ind w:left="284"/>
        <w:rPr>
          <w:color w:val="548DD4" w:themeColor="text2" w:themeTint="99"/>
        </w:rPr>
      </w:pPr>
      <w:r w:rsidRPr="00E1220A">
        <w:rPr>
          <w:color w:val="548DD4" w:themeColor="text2" w:themeTint="99"/>
        </w:rPr>
        <w:t>Actie: Ivoren Kruis</w:t>
      </w:r>
    </w:p>
    <w:p w:rsidR="00B1618F" w:rsidRPr="00E1220A" w:rsidRDefault="00292D62" w:rsidP="001B137C">
      <w:pPr>
        <w:pStyle w:val="Lijstalinea"/>
        <w:numPr>
          <w:ilvl w:val="0"/>
          <w:numId w:val="24"/>
        </w:numPr>
        <w:tabs>
          <w:tab w:val="left" w:pos="9072"/>
          <w:tab w:val="left" w:pos="9639"/>
          <w:tab w:val="left" w:pos="13041"/>
        </w:tabs>
        <w:ind w:left="284" w:hanging="284"/>
      </w:pPr>
      <w:r w:rsidRPr="00E1220A">
        <w:t xml:space="preserve">Terugkoppeling finale plan aan deelnemende organisaties rondetafelgesprek </w:t>
      </w:r>
    </w:p>
    <w:p w:rsidR="00292D62" w:rsidRPr="00E1220A" w:rsidRDefault="00B1618F" w:rsidP="001B137C">
      <w:pPr>
        <w:pStyle w:val="Lijstalinea"/>
        <w:tabs>
          <w:tab w:val="left" w:pos="9072"/>
          <w:tab w:val="left" w:pos="9639"/>
          <w:tab w:val="left" w:pos="13041"/>
        </w:tabs>
        <w:ind w:left="284"/>
        <w:rPr>
          <w:color w:val="548DD4" w:themeColor="text2" w:themeTint="99"/>
        </w:rPr>
      </w:pPr>
      <w:r w:rsidRPr="00E1220A">
        <w:rPr>
          <w:color w:val="548DD4" w:themeColor="text2" w:themeTint="99"/>
        </w:rPr>
        <w:t xml:space="preserve">Actie Ivoren Kruis: via e-mail </w:t>
      </w:r>
    </w:p>
    <w:p w:rsidR="00B1618F" w:rsidRPr="00E1220A" w:rsidRDefault="004B1E25" w:rsidP="001B137C">
      <w:pPr>
        <w:pStyle w:val="Lijstalinea"/>
        <w:numPr>
          <w:ilvl w:val="0"/>
          <w:numId w:val="24"/>
        </w:numPr>
        <w:tabs>
          <w:tab w:val="left" w:pos="9072"/>
          <w:tab w:val="left" w:pos="9639"/>
          <w:tab w:val="left" w:pos="13041"/>
        </w:tabs>
        <w:ind w:left="284" w:hanging="284"/>
      </w:pPr>
      <w:r w:rsidRPr="00E1220A">
        <w:t xml:space="preserve">Werving financiële partners </w:t>
      </w:r>
    </w:p>
    <w:p w:rsidR="00292D62" w:rsidRPr="00E1220A" w:rsidRDefault="00B1618F" w:rsidP="001B137C">
      <w:pPr>
        <w:pStyle w:val="Lijstalinea"/>
        <w:tabs>
          <w:tab w:val="left" w:pos="9072"/>
          <w:tab w:val="left" w:pos="9639"/>
          <w:tab w:val="left" w:pos="13041"/>
        </w:tabs>
        <w:ind w:left="284"/>
        <w:rPr>
          <w:color w:val="548DD4" w:themeColor="text2" w:themeTint="99"/>
        </w:rPr>
      </w:pPr>
      <w:r w:rsidRPr="00E1220A">
        <w:rPr>
          <w:color w:val="548DD4" w:themeColor="text2" w:themeTint="99"/>
        </w:rPr>
        <w:t>Actie: Ivoren Kruis</w:t>
      </w:r>
    </w:p>
    <w:p w:rsidR="00E1220A" w:rsidRPr="00E1220A" w:rsidRDefault="00292D62" w:rsidP="001B137C">
      <w:pPr>
        <w:pStyle w:val="Lijstalinea"/>
        <w:numPr>
          <w:ilvl w:val="0"/>
          <w:numId w:val="24"/>
        </w:numPr>
        <w:tabs>
          <w:tab w:val="left" w:pos="9072"/>
          <w:tab w:val="left" w:pos="9639"/>
          <w:tab w:val="left" w:pos="13041"/>
        </w:tabs>
        <w:ind w:left="284" w:hanging="284"/>
      </w:pPr>
      <w:r w:rsidRPr="00E1220A">
        <w:t>Definitieve keuze</w:t>
      </w:r>
      <w:r w:rsidR="00482E5B" w:rsidRPr="00E1220A">
        <w:t xml:space="preserve"> maken voor </w:t>
      </w:r>
      <w:r w:rsidRPr="00E1220A">
        <w:t xml:space="preserve">te benaderen </w:t>
      </w:r>
      <w:r w:rsidR="004B1E25" w:rsidRPr="00E1220A">
        <w:t xml:space="preserve">doelgroepen </w:t>
      </w:r>
    </w:p>
    <w:p w:rsidR="00E1220A" w:rsidRPr="00E1220A" w:rsidRDefault="00B1618F" w:rsidP="001B137C">
      <w:pPr>
        <w:pStyle w:val="Lijstalinea"/>
        <w:tabs>
          <w:tab w:val="left" w:pos="9072"/>
          <w:tab w:val="left" w:pos="9639"/>
          <w:tab w:val="left" w:pos="13041"/>
        </w:tabs>
        <w:ind w:left="284"/>
        <w:rPr>
          <w:color w:val="548DD4" w:themeColor="text2" w:themeTint="99"/>
        </w:rPr>
      </w:pPr>
      <w:r w:rsidRPr="00E1220A">
        <w:rPr>
          <w:color w:val="548DD4" w:themeColor="text2" w:themeTint="99"/>
        </w:rPr>
        <w:t>Actie: Ivoren Kruis</w:t>
      </w:r>
    </w:p>
    <w:p w:rsidR="00B1618F" w:rsidRPr="00E1220A" w:rsidRDefault="00292D62" w:rsidP="001B137C">
      <w:pPr>
        <w:pStyle w:val="Lijstalinea"/>
        <w:numPr>
          <w:ilvl w:val="0"/>
          <w:numId w:val="24"/>
        </w:numPr>
        <w:tabs>
          <w:tab w:val="left" w:pos="9072"/>
          <w:tab w:val="left" w:pos="9639"/>
          <w:tab w:val="left" w:pos="13041"/>
        </w:tabs>
        <w:ind w:left="284" w:hanging="284"/>
      </w:pPr>
      <w:r w:rsidRPr="00E1220A">
        <w:t xml:space="preserve">Werkverdeling: welke organisatie gaat welk deel van het plan uitvoeren? </w:t>
      </w:r>
      <w:proofErr w:type="spellStart"/>
      <w:r w:rsidR="00B1618F" w:rsidRPr="00E1220A">
        <w:t>IvK</w:t>
      </w:r>
      <w:proofErr w:type="spellEnd"/>
      <w:r w:rsidR="00B1618F" w:rsidRPr="00E1220A">
        <w:t xml:space="preserve"> voert regie en heeft de coördinatie, welke organisatie gaat welk onderdeel uitvoeren?</w:t>
      </w:r>
      <w:r w:rsidR="00E1220A" w:rsidRPr="00E1220A">
        <w:t xml:space="preserve"> </w:t>
      </w:r>
      <w:r w:rsidR="00E1220A">
        <w:t xml:space="preserve">Wie levert welke financiële inspanningen? </w:t>
      </w:r>
      <w:r w:rsidR="00E1220A" w:rsidRPr="00E1220A">
        <w:t>Mogelijk is hiervoor een tweede rondetafelgesprek nodig om tot een goede verdeling te kunnen komen.</w:t>
      </w:r>
    </w:p>
    <w:p w:rsidR="00B1618F" w:rsidRPr="00B1618F" w:rsidRDefault="00B1618F" w:rsidP="001B137C">
      <w:pPr>
        <w:pStyle w:val="Lijstalinea"/>
        <w:tabs>
          <w:tab w:val="left" w:pos="9072"/>
          <w:tab w:val="left" w:pos="9639"/>
          <w:tab w:val="left" w:pos="13041"/>
        </w:tabs>
        <w:ind w:left="284"/>
      </w:pPr>
      <w:r w:rsidRPr="00B1618F">
        <w:rPr>
          <w:color w:val="548DD4" w:themeColor="text2" w:themeTint="99"/>
        </w:rPr>
        <w:t>Actie</w:t>
      </w:r>
      <w:r>
        <w:rPr>
          <w:color w:val="548DD4" w:themeColor="text2" w:themeTint="99"/>
        </w:rPr>
        <w:t xml:space="preserve">: </w:t>
      </w:r>
      <w:r w:rsidRPr="00B1618F">
        <w:rPr>
          <w:color w:val="548DD4" w:themeColor="text2" w:themeTint="99"/>
        </w:rPr>
        <w:t xml:space="preserve">Ivoren Kruis </w:t>
      </w:r>
    </w:p>
    <w:p w:rsidR="00523E20" w:rsidRDefault="00292D62" w:rsidP="001B137C">
      <w:pPr>
        <w:pStyle w:val="Lijstalinea"/>
        <w:numPr>
          <w:ilvl w:val="0"/>
          <w:numId w:val="24"/>
        </w:numPr>
        <w:tabs>
          <w:tab w:val="left" w:pos="9072"/>
          <w:tab w:val="left" w:pos="9639"/>
          <w:tab w:val="left" w:pos="13041"/>
        </w:tabs>
        <w:ind w:left="284" w:hanging="284"/>
      </w:pPr>
      <w:r w:rsidRPr="00B1618F">
        <w:t>Planning maken. Wanneer staat welke actie gepland?</w:t>
      </w:r>
      <w:r w:rsidR="00B1618F" w:rsidRPr="00B1618F">
        <w:t xml:space="preserve"> </w:t>
      </w:r>
    </w:p>
    <w:p w:rsidR="00B1618F" w:rsidRPr="00B1618F" w:rsidRDefault="00523E20" w:rsidP="001B137C">
      <w:pPr>
        <w:pStyle w:val="Lijstalinea"/>
        <w:tabs>
          <w:tab w:val="left" w:pos="9072"/>
          <w:tab w:val="left" w:pos="9639"/>
          <w:tab w:val="left" w:pos="13041"/>
        </w:tabs>
        <w:ind w:left="284"/>
        <w:rPr>
          <w:color w:val="548DD4" w:themeColor="text2" w:themeTint="99"/>
        </w:rPr>
      </w:pPr>
      <w:r w:rsidRPr="00523E20">
        <w:rPr>
          <w:color w:val="548DD4" w:themeColor="text2" w:themeTint="99"/>
        </w:rPr>
        <w:t xml:space="preserve">Actie: Ivoren Kruis </w:t>
      </w:r>
    </w:p>
    <w:p w:rsidR="00523E20" w:rsidRPr="00523E20" w:rsidRDefault="00523E20" w:rsidP="001B137C">
      <w:pPr>
        <w:pStyle w:val="Lijstalinea"/>
        <w:numPr>
          <w:ilvl w:val="0"/>
          <w:numId w:val="24"/>
        </w:numPr>
        <w:tabs>
          <w:tab w:val="left" w:pos="9072"/>
          <w:tab w:val="left" w:pos="9639"/>
          <w:tab w:val="left" w:pos="13041"/>
        </w:tabs>
        <w:ind w:left="284" w:hanging="284"/>
        <w:rPr>
          <w:color w:val="548DD4" w:themeColor="text2" w:themeTint="99"/>
        </w:rPr>
      </w:pPr>
      <w:r>
        <w:t xml:space="preserve">Uitvoering werkzaamheden. Op basis van de gemaakte werkverdeling en planning gaan diverse organisaties aan de slag </w:t>
      </w:r>
    </w:p>
    <w:p w:rsidR="00523E20" w:rsidRPr="00523E20" w:rsidRDefault="00523E20" w:rsidP="001B137C">
      <w:pPr>
        <w:pStyle w:val="Lijstalinea"/>
        <w:tabs>
          <w:tab w:val="left" w:pos="9072"/>
          <w:tab w:val="left" w:pos="9639"/>
          <w:tab w:val="left" w:pos="13041"/>
        </w:tabs>
        <w:ind w:left="284"/>
        <w:rPr>
          <w:color w:val="548DD4" w:themeColor="text2" w:themeTint="99"/>
        </w:rPr>
      </w:pPr>
      <w:r>
        <w:rPr>
          <w:color w:val="548DD4" w:themeColor="text2" w:themeTint="99"/>
        </w:rPr>
        <w:t>A</w:t>
      </w:r>
      <w:r w:rsidRPr="00523E20">
        <w:rPr>
          <w:color w:val="548DD4" w:themeColor="text2" w:themeTint="99"/>
        </w:rPr>
        <w:t>ctie: diverse organisaties</w:t>
      </w:r>
    </w:p>
    <w:p w:rsidR="00523E20" w:rsidRDefault="00523E20" w:rsidP="001B137C">
      <w:pPr>
        <w:pStyle w:val="Lijstalinea"/>
        <w:numPr>
          <w:ilvl w:val="0"/>
          <w:numId w:val="24"/>
        </w:numPr>
        <w:tabs>
          <w:tab w:val="left" w:pos="9072"/>
          <w:tab w:val="left" w:pos="9639"/>
          <w:tab w:val="left" w:pos="13041"/>
        </w:tabs>
        <w:ind w:left="284" w:hanging="284"/>
      </w:pPr>
      <w:r>
        <w:t>Terugkoppeling uitgevoerde werkzaamheden naar Ivoren Kruis</w:t>
      </w:r>
    </w:p>
    <w:p w:rsidR="00523E20" w:rsidRPr="00523E20" w:rsidRDefault="00523E20" w:rsidP="001B137C">
      <w:pPr>
        <w:pStyle w:val="Lijstalinea"/>
        <w:tabs>
          <w:tab w:val="left" w:pos="9072"/>
          <w:tab w:val="left" w:pos="9639"/>
          <w:tab w:val="left" w:pos="13041"/>
        </w:tabs>
        <w:ind w:left="284"/>
      </w:pPr>
      <w:r w:rsidRPr="00523E20">
        <w:rPr>
          <w:color w:val="548DD4" w:themeColor="text2" w:themeTint="99"/>
        </w:rPr>
        <w:t>Actie: diverse organisaties</w:t>
      </w:r>
    </w:p>
    <w:p w:rsidR="00523E20" w:rsidRDefault="00523E20" w:rsidP="001B137C">
      <w:pPr>
        <w:pStyle w:val="Lijstalinea"/>
        <w:numPr>
          <w:ilvl w:val="0"/>
          <w:numId w:val="24"/>
        </w:numPr>
        <w:tabs>
          <w:tab w:val="left" w:pos="9072"/>
          <w:tab w:val="left" w:pos="9639"/>
          <w:tab w:val="left" w:pos="13041"/>
        </w:tabs>
        <w:ind w:left="284" w:hanging="284"/>
      </w:pPr>
      <w:r w:rsidRPr="00523E20">
        <w:t>Ev</w:t>
      </w:r>
      <w:r w:rsidR="00635D28" w:rsidRPr="00523E20">
        <w:t>aluatie</w:t>
      </w:r>
    </w:p>
    <w:p w:rsidR="004B1E25" w:rsidRPr="00523E20" w:rsidRDefault="00523E20" w:rsidP="001B137C">
      <w:pPr>
        <w:pStyle w:val="Lijstalinea"/>
        <w:tabs>
          <w:tab w:val="left" w:pos="9072"/>
          <w:tab w:val="left" w:pos="9639"/>
          <w:tab w:val="left" w:pos="13041"/>
        </w:tabs>
        <w:ind w:left="284"/>
        <w:sectPr w:rsidR="004B1E25" w:rsidRPr="00523E20" w:rsidSect="00912246">
          <w:headerReference w:type="default" r:id="rId17"/>
          <w:footerReference w:type="default" r:id="rId18"/>
          <w:pgSz w:w="11906" w:h="16838"/>
          <w:pgMar w:top="1440" w:right="1133" w:bottom="851" w:left="1418" w:header="709" w:footer="709" w:gutter="0"/>
          <w:pgNumType w:start="0"/>
          <w:cols w:space="708"/>
          <w:titlePg/>
          <w:docGrid w:linePitch="360"/>
        </w:sectPr>
      </w:pPr>
      <w:r w:rsidRPr="00523E20">
        <w:rPr>
          <w:color w:val="0070C0"/>
        </w:rPr>
        <w:t>Actie: Ivoren Kruis</w:t>
      </w:r>
      <w:r w:rsidR="004B1E25" w:rsidRPr="00523E20">
        <w:br/>
      </w:r>
      <w:r w:rsidR="00482E5B" w:rsidRPr="00523E20">
        <w:br w:type="page"/>
      </w:r>
    </w:p>
    <w:p w:rsidR="00DA1194" w:rsidRPr="00D27E05" w:rsidRDefault="006F30A8" w:rsidP="001B137C">
      <w:pPr>
        <w:tabs>
          <w:tab w:val="left" w:pos="9072"/>
          <w:tab w:val="left" w:pos="9639"/>
          <w:tab w:val="left" w:pos="13041"/>
        </w:tabs>
        <w:spacing w:after="100" w:afterAutospacing="1" w:line="240" w:lineRule="auto"/>
        <w:rPr>
          <w:b/>
          <w:color w:val="FF0000"/>
          <w:sz w:val="24"/>
          <w:szCs w:val="24"/>
        </w:rPr>
      </w:pPr>
      <w:r w:rsidRPr="006F30A8">
        <w:rPr>
          <w:rFonts w:cstheme="minorHAnsi"/>
          <w:b/>
        </w:rPr>
        <w:lastRenderedPageBreak/>
        <w:t>Bijlage 1</w:t>
      </w:r>
      <w:r w:rsidR="00F41A3E">
        <w:rPr>
          <w:rFonts w:cstheme="minorHAnsi"/>
          <w:b/>
        </w:rPr>
        <w:t xml:space="preserve"> </w:t>
      </w:r>
      <w:r w:rsidR="00DA1194" w:rsidRPr="00055202">
        <w:rPr>
          <w:b/>
        </w:rPr>
        <w:t>De plannen schematisch weergegeven</w:t>
      </w:r>
      <w:r>
        <w:rPr>
          <w:b/>
        </w:rPr>
        <w:t xml:space="preserve">     </w:t>
      </w:r>
      <w:r w:rsidR="00D17EFD" w:rsidRPr="00D27E05">
        <w:rPr>
          <w:rStyle w:val="Kop4Char"/>
          <w:rFonts w:ascii="Arial" w:hAnsi="Arial" w:cs="Arial"/>
          <w:i w:val="0"/>
          <w:sz w:val="24"/>
          <w:szCs w:val="24"/>
        </w:rPr>
        <w:t>►</w:t>
      </w:r>
      <w:r w:rsidR="00D73886" w:rsidRPr="00D27E05">
        <w:rPr>
          <w:rStyle w:val="Kop4Char"/>
          <w:rFonts w:asciiTheme="minorHAnsi" w:hAnsiTheme="minorHAnsi" w:cstheme="minorHAnsi"/>
          <w:i w:val="0"/>
          <w:sz w:val="24"/>
          <w:szCs w:val="24"/>
        </w:rPr>
        <w:t>Bewustwording</w:t>
      </w:r>
      <w:r>
        <w:rPr>
          <w:rStyle w:val="Kop4Char"/>
          <w:rFonts w:asciiTheme="minorHAnsi" w:hAnsiTheme="minorHAnsi" w:cstheme="minorHAnsi"/>
          <w:i w:val="0"/>
          <w:sz w:val="24"/>
          <w:szCs w:val="24"/>
        </w:rPr>
        <w:t xml:space="preserve"> </w:t>
      </w:r>
      <w:r w:rsidR="004A2846">
        <w:rPr>
          <w:rStyle w:val="Kop4Char"/>
          <w:rFonts w:asciiTheme="minorHAnsi" w:hAnsiTheme="minorHAnsi" w:cstheme="minorHAnsi"/>
          <w:i w:val="0"/>
          <w:sz w:val="24"/>
          <w:szCs w:val="24"/>
        </w:rPr>
        <w:t xml:space="preserve">   </w:t>
      </w:r>
      <w:r w:rsidR="00BA080D">
        <w:rPr>
          <w:rStyle w:val="Kop4Char"/>
          <w:rFonts w:asciiTheme="minorHAnsi" w:hAnsiTheme="minorHAnsi" w:cstheme="minorHAnsi"/>
          <w:i w:val="0"/>
          <w:sz w:val="24"/>
          <w:szCs w:val="24"/>
        </w:rPr>
        <w:t xml:space="preserve">    </w:t>
      </w:r>
      <w:r w:rsidR="00D73886" w:rsidRPr="00D27E05">
        <w:rPr>
          <w:rStyle w:val="Kop4Char"/>
          <w:rFonts w:ascii="Arial" w:hAnsi="Arial" w:cs="Arial"/>
          <w:i w:val="0"/>
          <w:sz w:val="24"/>
          <w:szCs w:val="24"/>
        </w:rPr>
        <w:t>►</w:t>
      </w:r>
      <w:r w:rsidR="00D73886" w:rsidRPr="00D27E05">
        <w:rPr>
          <w:rStyle w:val="Kop4Char"/>
          <w:rFonts w:asciiTheme="minorHAnsi" w:hAnsiTheme="minorHAnsi" w:cstheme="minorHAnsi"/>
          <w:i w:val="0"/>
          <w:sz w:val="24"/>
          <w:szCs w:val="24"/>
        </w:rPr>
        <w:t>Kennisverbetering</w:t>
      </w:r>
      <w:r>
        <w:rPr>
          <w:rStyle w:val="Kop4Char"/>
          <w:rFonts w:asciiTheme="minorHAnsi" w:hAnsiTheme="minorHAnsi" w:cstheme="minorHAnsi"/>
          <w:i w:val="0"/>
          <w:sz w:val="24"/>
          <w:szCs w:val="24"/>
        </w:rPr>
        <w:t xml:space="preserve"> </w:t>
      </w:r>
      <w:r w:rsidR="004A2846">
        <w:rPr>
          <w:rStyle w:val="Kop4Char"/>
          <w:rFonts w:asciiTheme="minorHAnsi" w:hAnsiTheme="minorHAnsi" w:cstheme="minorHAnsi"/>
          <w:i w:val="0"/>
          <w:sz w:val="24"/>
          <w:szCs w:val="24"/>
        </w:rPr>
        <w:t xml:space="preserve">  </w:t>
      </w:r>
      <w:r w:rsidR="00BA080D">
        <w:rPr>
          <w:rStyle w:val="Kop4Char"/>
          <w:rFonts w:asciiTheme="minorHAnsi" w:hAnsiTheme="minorHAnsi" w:cstheme="minorHAnsi"/>
          <w:i w:val="0"/>
          <w:sz w:val="24"/>
          <w:szCs w:val="24"/>
        </w:rPr>
        <w:t xml:space="preserve">      </w:t>
      </w:r>
      <w:r w:rsidR="00F41A3E">
        <w:rPr>
          <w:rStyle w:val="Kop4Char"/>
          <w:rFonts w:asciiTheme="minorHAnsi" w:hAnsiTheme="minorHAnsi" w:cstheme="minorHAnsi"/>
          <w:i w:val="0"/>
          <w:sz w:val="24"/>
          <w:szCs w:val="24"/>
        </w:rPr>
        <w:t xml:space="preserve">   </w:t>
      </w:r>
      <w:r w:rsidR="00D73886" w:rsidRPr="00D27E05">
        <w:rPr>
          <w:rStyle w:val="Kop4Char"/>
          <w:rFonts w:ascii="Arial" w:hAnsi="Arial" w:cs="Arial"/>
          <w:i w:val="0"/>
          <w:sz w:val="24"/>
          <w:szCs w:val="24"/>
        </w:rPr>
        <w:t>►</w:t>
      </w:r>
      <w:r w:rsidR="00D73886" w:rsidRPr="00D27E05">
        <w:rPr>
          <w:rStyle w:val="Kop4Char"/>
          <w:rFonts w:asciiTheme="minorHAnsi" w:hAnsiTheme="minorHAnsi" w:cstheme="minorHAnsi"/>
          <w:i w:val="0"/>
          <w:sz w:val="24"/>
          <w:szCs w:val="24"/>
        </w:rPr>
        <w:t>Attitudewijziging</w:t>
      </w:r>
      <w:r w:rsidR="004A2846">
        <w:rPr>
          <w:rStyle w:val="Kop4Char"/>
          <w:rFonts w:asciiTheme="minorHAnsi" w:hAnsiTheme="minorHAnsi" w:cstheme="minorHAnsi"/>
          <w:i w:val="0"/>
          <w:sz w:val="24"/>
          <w:szCs w:val="24"/>
        </w:rPr>
        <w:t xml:space="preserve">   </w:t>
      </w:r>
      <w:r>
        <w:rPr>
          <w:rStyle w:val="Kop4Char"/>
          <w:rFonts w:asciiTheme="minorHAnsi" w:hAnsiTheme="minorHAnsi" w:cstheme="minorHAnsi"/>
          <w:i w:val="0"/>
          <w:sz w:val="24"/>
          <w:szCs w:val="24"/>
        </w:rPr>
        <w:t xml:space="preserve"> </w:t>
      </w:r>
      <w:r w:rsidR="00BA080D">
        <w:rPr>
          <w:rStyle w:val="Kop4Char"/>
          <w:rFonts w:asciiTheme="minorHAnsi" w:hAnsiTheme="minorHAnsi" w:cstheme="minorHAnsi"/>
          <w:i w:val="0"/>
          <w:sz w:val="24"/>
          <w:szCs w:val="24"/>
        </w:rPr>
        <w:t xml:space="preserve">           </w:t>
      </w:r>
      <w:r>
        <w:rPr>
          <w:rStyle w:val="Kop4Char"/>
          <w:rFonts w:asciiTheme="minorHAnsi" w:hAnsiTheme="minorHAnsi" w:cstheme="minorHAnsi"/>
          <w:i w:val="0"/>
          <w:sz w:val="24"/>
          <w:szCs w:val="24"/>
        </w:rPr>
        <w:t xml:space="preserve"> </w:t>
      </w:r>
      <w:r w:rsidR="00D73886" w:rsidRPr="00D27E05">
        <w:rPr>
          <w:rStyle w:val="Kop4Char"/>
          <w:rFonts w:ascii="Arial" w:hAnsi="Arial" w:cs="Arial"/>
          <w:i w:val="0"/>
          <w:sz w:val="24"/>
          <w:szCs w:val="24"/>
        </w:rPr>
        <w:t>►</w:t>
      </w:r>
      <w:r w:rsidR="00BA080D">
        <w:rPr>
          <w:rStyle w:val="Kop4Char"/>
          <w:rFonts w:ascii="Arial" w:hAnsi="Arial" w:cs="Arial"/>
          <w:i w:val="0"/>
          <w:sz w:val="24"/>
          <w:szCs w:val="24"/>
        </w:rPr>
        <w:t>G</w:t>
      </w:r>
      <w:r w:rsidR="00D73886" w:rsidRPr="00D27E05">
        <w:rPr>
          <w:rStyle w:val="Kop4Char"/>
          <w:rFonts w:asciiTheme="minorHAnsi" w:hAnsiTheme="minorHAnsi" w:cstheme="minorHAnsi"/>
          <w:i w:val="0"/>
          <w:sz w:val="24"/>
          <w:szCs w:val="24"/>
        </w:rPr>
        <w:t>edragsverandering</w:t>
      </w:r>
      <w:r>
        <w:rPr>
          <w:rStyle w:val="Kop4Char"/>
          <w:rFonts w:asciiTheme="minorHAnsi" w:hAnsiTheme="minorHAnsi" w:cstheme="minorHAnsi"/>
          <w:i w:val="0"/>
          <w:sz w:val="24"/>
          <w:szCs w:val="24"/>
        </w:rPr>
        <w:t xml:space="preserve"> </w:t>
      </w:r>
    </w:p>
    <w:tbl>
      <w:tblPr>
        <w:tblStyle w:val="Tabelraster"/>
        <w:tblW w:w="15593" w:type="dxa"/>
        <w:tblInd w:w="-176" w:type="dxa"/>
        <w:tblLayout w:type="fixed"/>
        <w:tblLook w:val="04A0" w:firstRow="1" w:lastRow="0" w:firstColumn="1" w:lastColumn="0" w:noHBand="0" w:noVBand="1"/>
      </w:tblPr>
      <w:tblGrid>
        <w:gridCol w:w="1844"/>
        <w:gridCol w:w="3402"/>
        <w:gridCol w:w="3260"/>
        <w:gridCol w:w="5386"/>
        <w:gridCol w:w="1701"/>
      </w:tblGrid>
      <w:tr w:rsidR="00292D62" w:rsidRPr="00B20B90" w:rsidTr="00E22EE5">
        <w:trPr>
          <w:tblHeader/>
        </w:trPr>
        <w:tc>
          <w:tcPr>
            <w:tcW w:w="1844" w:type="dxa"/>
            <w:shd w:val="clear" w:color="auto" w:fill="8DB3E2" w:themeFill="text2" w:themeFillTint="66"/>
          </w:tcPr>
          <w:p w:rsidR="00292D62" w:rsidRPr="00B20B90" w:rsidRDefault="00292D62" w:rsidP="001B137C">
            <w:pPr>
              <w:tabs>
                <w:tab w:val="left" w:pos="9072"/>
                <w:tab w:val="left" w:pos="9639"/>
                <w:tab w:val="left" w:pos="13041"/>
              </w:tabs>
              <w:spacing w:after="100" w:afterAutospacing="1"/>
              <w:rPr>
                <w:rFonts w:cstheme="minorHAnsi"/>
                <w:b/>
              </w:rPr>
            </w:pPr>
            <w:r w:rsidRPr="00B20B90">
              <w:rPr>
                <w:rFonts w:cstheme="minorHAnsi"/>
                <w:b/>
              </w:rPr>
              <w:t>Doelgroep</w:t>
            </w:r>
          </w:p>
        </w:tc>
        <w:tc>
          <w:tcPr>
            <w:tcW w:w="3402" w:type="dxa"/>
            <w:shd w:val="clear" w:color="auto" w:fill="8DB3E2" w:themeFill="text2" w:themeFillTint="66"/>
          </w:tcPr>
          <w:p w:rsidR="00292D62" w:rsidRPr="00B20B90" w:rsidRDefault="00292D62" w:rsidP="001B137C">
            <w:pPr>
              <w:tabs>
                <w:tab w:val="left" w:pos="9072"/>
                <w:tab w:val="left" w:pos="9639"/>
                <w:tab w:val="left" w:pos="13041"/>
              </w:tabs>
              <w:spacing w:after="100" w:afterAutospacing="1"/>
              <w:rPr>
                <w:rFonts w:cstheme="minorHAnsi"/>
                <w:b/>
              </w:rPr>
            </w:pPr>
            <w:r w:rsidRPr="00B20B90">
              <w:rPr>
                <w:rFonts w:cstheme="minorHAnsi"/>
                <w:b/>
              </w:rPr>
              <w:t>Boodschap</w:t>
            </w:r>
          </w:p>
        </w:tc>
        <w:tc>
          <w:tcPr>
            <w:tcW w:w="3260" w:type="dxa"/>
            <w:shd w:val="clear" w:color="auto" w:fill="8DB3E2" w:themeFill="text2" w:themeFillTint="66"/>
          </w:tcPr>
          <w:p w:rsidR="00292D62" w:rsidRPr="00B20B90" w:rsidRDefault="00292D62" w:rsidP="001B137C">
            <w:pPr>
              <w:tabs>
                <w:tab w:val="left" w:pos="9072"/>
                <w:tab w:val="left" w:pos="9639"/>
                <w:tab w:val="left" w:pos="13041"/>
              </w:tabs>
              <w:spacing w:after="100" w:afterAutospacing="1"/>
              <w:rPr>
                <w:rFonts w:cstheme="minorHAnsi"/>
                <w:b/>
              </w:rPr>
            </w:pPr>
            <w:r>
              <w:rPr>
                <w:rFonts w:cstheme="minorHAnsi"/>
                <w:b/>
              </w:rPr>
              <w:t>Toelichting</w:t>
            </w:r>
          </w:p>
        </w:tc>
        <w:tc>
          <w:tcPr>
            <w:tcW w:w="5386" w:type="dxa"/>
            <w:shd w:val="clear" w:color="auto" w:fill="8DB3E2" w:themeFill="text2" w:themeFillTint="66"/>
          </w:tcPr>
          <w:p w:rsidR="00292D62" w:rsidRDefault="00292D62" w:rsidP="001B137C">
            <w:pPr>
              <w:tabs>
                <w:tab w:val="left" w:pos="9072"/>
                <w:tab w:val="left" w:pos="9639"/>
                <w:tab w:val="left" w:pos="13041"/>
              </w:tabs>
              <w:spacing w:after="100" w:afterAutospacing="1"/>
              <w:rPr>
                <w:rFonts w:cstheme="minorHAnsi"/>
                <w:b/>
              </w:rPr>
            </w:pPr>
            <w:r>
              <w:rPr>
                <w:rFonts w:cstheme="minorHAnsi"/>
                <w:b/>
              </w:rPr>
              <w:t>Middel</w:t>
            </w:r>
          </w:p>
        </w:tc>
        <w:tc>
          <w:tcPr>
            <w:tcW w:w="1701" w:type="dxa"/>
            <w:shd w:val="clear" w:color="auto" w:fill="8DB3E2" w:themeFill="text2" w:themeFillTint="66"/>
          </w:tcPr>
          <w:p w:rsidR="00292D62" w:rsidRDefault="00292D62" w:rsidP="001B137C">
            <w:pPr>
              <w:tabs>
                <w:tab w:val="left" w:pos="9072"/>
                <w:tab w:val="left" w:pos="9639"/>
                <w:tab w:val="left" w:pos="13041"/>
              </w:tabs>
              <w:spacing w:after="100" w:afterAutospacing="1"/>
              <w:rPr>
                <w:rFonts w:cstheme="minorHAnsi"/>
                <w:b/>
              </w:rPr>
            </w:pPr>
            <w:r>
              <w:rPr>
                <w:rFonts w:cstheme="minorHAnsi"/>
                <w:b/>
              </w:rPr>
              <w:t>Wie voert uit?</w:t>
            </w:r>
          </w:p>
        </w:tc>
      </w:tr>
      <w:tr w:rsidR="00292D62" w:rsidRPr="00055202" w:rsidTr="00E22EE5">
        <w:tc>
          <w:tcPr>
            <w:tcW w:w="1844"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Patiënt 55 – 65 jaar</w:t>
            </w:r>
          </w:p>
        </w:tc>
        <w:tc>
          <w:tcPr>
            <w:tcW w:w="3402" w:type="dxa"/>
          </w:tcPr>
          <w:p w:rsidR="00292D62"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i/>
                <w:sz w:val="20"/>
                <w:szCs w:val="20"/>
              </w:rPr>
              <w:t>Er is een relatie tussen mond-gezondheid en kwaliteit van leven</w:t>
            </w:r>
            <w:r w:rsidRPr="0029408B">
              <w:rPr>
                <w:rFonts w:cstheme="minorHAnsi"/>
                <w:sz w:val="20"/>
                <w:szCs w:val="20"/>
              </w:rPr>
              <w:t xml:space="preserve"> </w:t>
            </w:r>
          </w:p>
          <w:p w:rsidR="00D77548" w:rsidRPr="00D77548" w:rsidRDefault="00D77548" w:rsidP="001B137C">
            <w:pPr>
              <w:numPr>
                <w:ilvl w:val="0"/>
                <w:numId w:val="18"/>
              </w:numPr>
              <w:tabs>
                <w:tab w:val="left" w:pos="9072"/>
                <w:tab w:val="left" w:pos="9639"/>
                <w:tab w:val="left" w:pos="13041"/>
              </w:tabs>
              <w:spacing w:after="100" w:afterAutospacing="1"/>
              <w:ind w:left="176" w:hanging="142"/>
              <w:rPr>
                <w:rFonts w:cstheme="minorHAnsi"/>
                <w:sz w:val="20"/>
                <w:szCs w:val="20"/>
              </w:rPr>
            </w:pPr>
            <w:r w:rsidRPr="00D77548">
              <w:rPr>
                <w:rFonts w:cstheme="minorHAnsi"/>
                <w:sz w:val="20"/>
                <w:szCs w:val="20"/>
              </w:rPr>
              <w:t xml:space="preserve">Poets je tanden 2x per dag 2 minuten met een (elektrische) tandenborstel </w:t>
            </w:r>
          </w:p>
          <w:p w:rsidR="00AE0A73" w:rsidRDefault="00D77548" w:rsidP="001B137C">
            <w:pPr>
              <w:numPr>
                <w:ilvl w:val="0"/>
                <w:numId w:val="18"/>
              </w:numPr>
              <w:tabs>
                <w:tab w:val="left" w:pos="9072"/>
                <w:tab w:val="left" w:pos="9639"/>
                <w:tab w:val="left" w:pos="13041"/>
              </w:tabs>
              <w:spacing w:after="100" w:afterAutospacing="1"/>
              <w:ind w:left="176" w:hanging="142"/>
              <w:rPr>
                <w:rFonts w:cstheme="minorHAnsi"/>
                <w:sz w:val="20"/>
                <w:szCs w:val="20"/>
              </w:rPr>
            </w:pPr>
            <w:r w:rsidRPr="00AE0A73">
              <w:rPr>
                <w:rFonts w:cstheme="minorHAnsi"/>
                <w:sz w:val="20"/>
                <w:szCs w:val="20"/>
              </w:rPr>
              <w:t xml:space="preserve">Gebruik fluoridetandpasta </w:t>
            </w:r>
          </w:p>
          <w:p w:rsidR="00D77548" w:rsidRPr="00AE0A73" w:rsidRDefault="00D77548" w:rsidP="001B137C">
            <w:pPr>
              <w:numPr>
                <w:ilvl w:val="0"/>
                <w:numId w:val="18"/>
              </w:numPr>
              <w:tabs>
                <w:tab w:val="left" w:pos="9072"/>
                <w:tab w:val="left" w:pos="9639"/>
                <w:tab w:val="left" w:pos="13041"/>
              </w:tabs>
              <w:spacing w:after="100" w:afterAutospacing="1"/>
              <w:ind w:left="176" w:hanging="142"/>
              <w:rPr>
                <w:rFonts w:cstheme="minorHAnsi"/>
                <w:sz w:val="20"/>
                <w:szCs w:val="20"/>
              </w:rPr>
            </w:pPr>
            <w:r w:rsidRPr="00AE0A73">
              <w:rPr>
                <w:rFonts w:cstheme="minorHAnsi"/>
                <w:sz w:val="20"/>
                <w:szCs w:val="20"/>
              </w:rPr>
              <w:t xml:space="preserve">Ga 2x per jaar voor controle naar de tandarts/mondhygiënist </w:t>
            </w:r>
          </w:p>
          <w:p w:rsidR="00D77548" w:rsidRPr="0029408B" w:rsidRDefault="00D77548" w:rsidP="001B137C">
            <w:pPr>
              <w:tabs>
                <w:tab w:val="left" w:pos="9072"/>
                <w:tab w:val="left" w:pos="9639"/>
                <w:tab w:val="left" w:pos="13041"/>
              </w:tabs>
              <w:spacing w:after="100" w:afterAutospacing="1"/>
              <w:rPr>
                <w:rFonts w:cstheme="minorHAnsi"/>
                <w:sz w:val="20"/>
                <w:szCs w:val="20"/>
              </w:rPr>
            </w:pPr>
          </w:p>
          <w:p w:rsidR="00292D62" w:rsidRPr="0029408B" w:rsidRDefault="00292D62" w:rsidP="001B137C">
            <w:pPr>
              <w:tabs>
                <w:tab w:val="left" w:pos="9072"/>
                <w:tab w:val="left" w:pos="9639"/>
                <w:tab w:val="left" w:pos="13041"/>
              </w:tabs>
              <w:spacing w:after="100" w:afterAutospacing="1"/>
              <w:rPr>
                <w:rFonts w:cstheme="minorHAnsi"/>
                <w:i/>
                <w:sz w:val="20"/>
                <w:szCs w:val="20"/>
              </w:rPr>
            </w:pPr>
          </w:p>
        </w:tc>
        <w:tc>
          <w:tcPr>
            <w:tcW w:w="3260" w:type="dxa"/>
          </w:tcPr>
          <w:p w:rsidR="00292D62" w:rsidRPr="0029408B"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Mensen moeten gaan inzien dat tandenpoetsen effect heeft op de kwaliteit van leven</w:t>
            </w:r>
          </w:p>
        </w:tc>
        <w:tc>
          <w:tcPr>
            <w:tcW w:w="5386" w:type="dxa"/>
          </w:tcPr>
          <w:p w:rsidR="00292D62" w:rsidRPr="0029408B"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29408B">
              <w:rPr>
                <w:rFonts w:cstheme="minorHAnsi"/>
                <w:sz w:val="20"/>
                <w:szCs w:val="20"/>
              </w:rPr>
              <w:t>Wachtkamer item tandheelkundig zorgverlener</w:t>
            </w:r>
          </w:p>
          <w:p w:rsidR="00292D62" w:rsidRPr="0029408B"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29408B">
              <w:rPr>
                <w:rFonts w:cstheme="minorHAnsi"/>
                <w:sz w:val="20"/>
                <w:szCs w:val="20"/>
              </w:rPr>
              <w:t>Wachtkamer item andere zorgaanbieders (relatie medicijnen)</w:t>
            </w:r>
          </w:p>
          <w:p w:rsidR="00292D62" w:rsidRPr="00AE0A73"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29408B">
              <w:rPr>
                <w:rFonts w:cstheme="minorHAnsi"/>
                <w:sz w:val="20"/>
                <w:szCs w:val="20"/>
              </w:rPr>
              <w:t>Patiëntenfolder</w:t>
            </w:r>
            <w:r>
              <w:rPr>
                <w:rFonts w:cstheme="minorHAnsi"/>
                <w:sz w:val="20"/>
                <w:szCs w:val="20"/>
              </w:rPr>
              <w:t xml:space="preserve"> </w:t>
            </w:r>
            <w:r w:rsidRPr="0029408B">
              <w:rPr>
                <w:sz w:val="20"/>
                <w:szCs w:val="20"/>
              </w:rPr>
              <w:t>die achtergrondinformatie biedt</w:t>
            </w:r>
          </w:p>
          <w:p w:rsidR="00AE0A73" w:rsidRDefault="00AE0A73"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Pr>
                <w:sz w:val="20"/>
                <w:szCs w:val="20"/>
              </w:rPr>
              <w:t>Informatie via bijsluiter medicatie</w:t>
            </w:r>
            <w:r w:rsidR="003218A3">
              <w:rPr>
                <w:sz w:val="20"/>
                <w:szCs w:val="20"/>
              </w:rPr>
              <w:t>*)</w:t>
            </w:r>
          </w:p>
          <w:p w:rsidR="00292D62" w:rsidRPr="00292D62"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Pr>
                <w:rFonts w:cstheme="minorHAnsi"/>
                <w:sz w:val="20"/>
                <w:szCs w:val="20"/>
              </w:rPr>
              <w:t xml:space="preserve">Vel papier bij medicijnen met een boodschap in de trant van: </w:t>
            </w:r>
            <w:r w:rsidRPr="0049127A">
              <w:rPr>
                <w:rFonts w:cstheme="minorHAnsi"/>
                <w:i/>
                <w:sz w:val="20"/>
                <w:szCs w:val="20"/>
              </w:rPr>
              <w:t xml:space="preserve">Dit medicijn kan een droge mond veroorzaken. </w:t>
            </w:r>
            <w:r w:rsidR="001C5FAF">
              <w:rPr>
                <w:rFonts w:cstheme="minorHAnsi"/>
                <w:i/>
                <w:sz w:val="20"/>
                <w:szCs w:val="20"/>
              </w:rPr>
              <w:br/>
            </w:r>
            <w:r w:rsidRPr="0049127A">
              <w:rPr>
                <w:rFonts w:cstheme="minorHAnsi"/>
                <w:i/>
                <w:sz w:val="20"/>
                <w:szCs w:val="20"/>
              </w:rPr>
              <w:t>Mensen met een droge mond krijgen eerde</w:t>
            </w:r>
            <w:r w:rsidR="00635D28">
              <w:rPr>
                <w:rFonts w:cstheme="minorHAnsi"/>
                <w:i/>
                <w:sz w:val="20"/>
                <w:szCs w:val="20"/>
              </w:rPr>
              <w:t>r gaatjes en tandvleesontsteking</w:t>
            </w:r>
            <w:r w:rsidRPr="0049127A">
              <w:rPr>
                <w:rFonts w:cstheme="minorHAnsi"/>
                <w:i/>
                <w:sz w:val="20"/>
                <w:szCs w:val="20"/>
              </w:rPr>
              <w:t xml:space="preserve">. Dit kan vervelende gevolgen hebben van een slechte adem, pijn tot het uitvallen van de tanden en kiezen. Vraag uw tandarts of mondhygiënist om </w:t>
            </w:r>
            <w:r>
              <w:rPr>
                <w:rFonts w:cstheme="minorHAnsi"/>
                <w:i/>
                <w:sz w:val="20"/>
                <w:szCs w:val="20"/>
              </w:rPr>
              <w:t xml:space="preserve">meer </w:t>
            </w:r>
            <w:r w:rsidRPr="0049127A">
              <w:rPr>
                <w:rFonts w:cstheme="minorHAnsi"/>
                <w:i/>
                <w:sz w:val="20"/>
                <w:szCs w:val="20"/>
              </w:rPr>
              <w:t>informatie.</w:t>
            </w:r>
          </w:p>
          <w:p w:rsidR="00292D62" w:rsidRPr="00D77548" w:rsidRDefault="00292D62" w:rsidP="001B137C">
            <w:pPr>
              <w:pStyle w:val="Lijstalinea"/>
              <w:numPr>
                <w:ilvl w:val="0"/>
                <w:numId w:val="20"/>
              </w:numPr>
              <w:tabs>
                <w:tab w:val="left" w:pos="284"/>
                <w:tab w:val="left" w:pos="9072"/>
                <w:tab w:val="left" w:pos="9639"/>
                <w:tab w:val="left" w:pos="13041"/>
              </w:tabs>
              <w:spacing w:after="100" w:afterAutospacing="1"/>
              <w:ind w:left="175" w:hanging="141"/>
              <w:rPr>
                <w:sz w:val="20"/>
                <w:szCs w:val="20"/>
              </w:rPr>
            </w:pPr>
            <w:r w:rsidRPr="00D77548">
              <w:rPr>
                <w:rFonts w:cstheme="minorHAnsi"/>
                <w:sz w:val="20"/>
                <w:szCs w:val="20"/>
              </w:rPr>
              <w:t xml:space="preserve">Aandacht voor het onderwerp via publiciteit in </w:t>
            </w:r>
            <w:r w:rsidRPr="00D77548">
              <w:rPr>
                <w:sz w:val="20"/>
                <w:szCs w:val="20"/>
              </w:rPr>
              <w:t xml:space="preserve"> relevante (50+) bladen, tijdschriften, websites, tv-programma’s, beurzen, kranten etc. (interviews, redactionele artikelen). Kennis overdragen, agenderen, verhalen van patiënten (patiënten informeren patiënten</w:t>
            </w:r>
            <w:r w:rsidR="00D77548">
              <w:rPr>
                <w:sz w:val="20"/>
                <w:szCs w:val="20"/>
              </w:rPr>
              <w:t>)</w:t>
            </w:r>
          </w:p>
        </w:tc>
        <w:tc>
          <w:tcPr>
            <w:tcW w:w="1701" w:type="dxa"/>
          </w:tcPr>
          <w:p w:rsidR="00292D62" w:rsidRPr="00292D62" w:rsidRDefault="00292D62" w:rsidP="001B137C">
            <w:pPr>
              <w:pStyle w:val="Lijstalinea"/>
              <w:numPr>
                <w:ilvl w:val="0"/>
                <w:numId w:val="20"/>
              </w:numPr>
              <w:tabs>
                <w:tab w:val="left" w:pos="9072"/>
                <w:tab w:val="left" w:pos="9639"/>
                <w:tab w:val="left" w:pos="13041"/>
              </w:tabs>
              <w:spacing w:after="100" w:afterAutospacing="1"/>
              <w:ind w:left="0" w:firstLine="0"/>
              <w:rPr>
                <w:rFonts w:cstheme="minorHAnsi"/>
                <w:sz w:val="20"/>
                <w:szCs w:val="20"/>
              </w:rPr>
            </w:pPr>
            <w:r>
              <w:rPr>
                <w:rFonts w:cstheme="minorHAnsi"/>
                <w:sz w:val="20"/>
                <w:szCs w:val="20"/>
              </w:rPr>
              <w:t xml:space="preserve"> </w:t>
            </w:r>
          </w:p>
        </w:tc>
      </w:tr>
      <w:tr w:rsidR="00292D62" w:rsidRPr="00055202" w:rsidTr="00E22EE5">
        <w:tc>
          <w:tcPr>
            <w:tcW w:w="1844"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color w:val="000000"/>
                <w:sz w:val="20"/>
                <w:szCs w:val="20"/>
              </w:rPr>
              <w:t>Kinderen in een leeftijd dat hun ouders kwetsbaar worden</w:t>
            </w:r>
          </w:p>
        </w:tc>
        <w:tc>
          <w:tcPr>
            <w:tcW w:w="3402" w:type="dxa"/>
          </w:tcPr>
          <w:p w:rsidR="00292D62"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i/>
                <w:sz w:val="20"/>
                <w:szCs w:val="20"/>
              </w:rPr>
              <w:t>Er is een relatie tussen mond-gezondheid en kwaliteit van leven</w:t>
            </w:r>
            <w:r w:rsidRPr="0029408B">
              <w:rPr>
                <w:rFonts w:cstheme="minorHAnsi"/>
                <w:sz w:val="20"/>
                <w:szCs w:val="20"/>
              </w:rPr>
              <w:t xml:space="preserve"> </w:t>
            </w:r>
          </w:p>
          <w:p w:rsidR="00AE0A73" w:rsidRPr="00AE0A73" w:rsidRDefault="00D77548" w:rsidP="00AE0A73">
            <w:pPr>
              <w:numPr>
                <w:ilvl w:val="0"/>
                <w:numId w:val="18"/>
              </w:numPr>
              <w:tabs>
                <w:tab w:val="left" w:pos="9072"/>
                <w:tab w:val="left" w:pos="9639"/>
                <w:tab w:val="left" w:pos="13041"/>
              </w:tabs>
              <w:spacing w:after="100" w:afterAutospacing="1"/>
              <w:ind w:left="176" w:hanging="142"/>
              <w:rPr>
                <w:rFonts w:cstheme="minorHAnsi"/>
                <w:sz w:val="20"/>
                <w:szCs w:val="20"/>
              </w:rPr>
            </w:pPr>
            <w:r w:rsidRPr="00D77548">
              <w:rPr>
                <w:rFonts w:cstheme="minorHAnsi"/>
                <w:sz w:val="20"/>
                <w:szCs w:val="20"/>
              </w:rPr>
              <w:t xml:space="preserve">Poets </w:t>
            </w:r>
            <w:r w:rsidR="00AE0A73">
              <w:rPr>
                <w:rFonts w:cstheme="minorHAnsi"/>
                <w:sz w:val="20"/>
                <w:szCs w:val="20"/>
              </w:rPr>
              <w:t>d</w:t>
            </w:r>
            <w:r w:rsidRPr="00D77548">
              <w:rPr>
                <w:rFonts w:cstheme="minorHAnsi"/>
                <w:sz w:val="20"/>
                <w:szCs w:val="20"/>
              </w:rPr>
              <w:t xml:space="preserve">e tanden </w:t>
            </w:r>
            <w:r>
              <w:rPr>
                <w:rFonts w:cstheme="minorHAnsi"/>
                <w:sz w:val="20"/>
                <w:szCs w:val="20"/>
              </w:rPr>
              <w:t xml:space="preserve">van je ouder(s) </w:t>
            </w:r>
            <w:r w:rsidRPr="00D77548">
              <w:rPr>
                <w:rFonts w:cstheme="minorHAnsi"/>
                <w:sz w:val="20"/>
                <w:szCs w:val="20"/>
              </w:rPr>
              <w:t xml:space="preserve">2x per dag 2 minuten met een (elektrische) tandenborstel </w:t>
            </w:r>
            <w:r w:rsidR="00AE0A73">
              <w:rPr>
                <w:rFonts w:cstheme="minorHAnsi"/>
                <w:sz w:val="20"/>
                <w:szCs w:val="20"/>
              </w:rPr>
              <w:t>of stimuleer verzorgenden dat te doen</w:t>
            </w:r>
          </w:p>
          <w:p w:rsidR="00D77548" w:rsidRPr="00D77548" w:rsidRDefault="00D77548" w:rsidP="001B137C">
            <w:pPr>
              <w:numPr>
                <w:ilvl w:val="0"/>
                <w:numId w:val="18"/>
              </w:numPr>
              <w:tabs>
                <w:tab w:val="left" w:pos="9072"/>
                <w:tab w:val="left" w:pos="9639"/>
                <w:tab w:val="left" w:pos="13041"/>
              </w:tabs>
              <w:spacing w:after="100" w:afterAutospacing="1"/>
              <w:ind w:left="176" w:hanging="142"/>
              <w:rPr>
                <w:rFonts w:cstheme="minorHAnsi"/>
                <w:sz w:val="20"/>
                <w:szCs w:val="20"/>
              </w:rPr>
            </w:pPr>
            <w:r w:rsidRPr="00D77548">
              <w:rPr>
                <w:rFonts w:cstheme="minorHAnsi"/>
                <w:sz w:val="20"/>
                <w:szCs w:val="20"/>
              </w:rPr>
              <w:t xml:space="preserve">Gebruik fluoridetandpasta </w:t>
            </w:r>
          </w:p>
          <w:p w:rsidR="00D77548" w:rsidRPr="00D77548" w:rsidRDefault="00D77548" w:rsidP="001B137C">
            <w:pPr>
              <w:numPr>
                <w:ilvl w:val="0"/>
                <w:numId w:val="18"/>
              </w:numPr>
              <w:tabs>
                <w:tab w:val="left" w:pos="9072"/>
                <w:tab w:val="left" w:pos="9639"/>
                <w:tab w:val="left" w:pos="13041"/>
              </w:tabs>
              <w:spacing w:after="100" w:afterAutospacing="1"/>
              <w:ind w:left="176" w:hanging="142"/>
              <w:rPr>
                <w:rFonts w:cstheme="minorHAnsi"/>
                <w:sz w:val="20"/>
                <w:szCs w:val="20"/>
              </w:rPr>
            </w:pPr>
            <w:r>
              <w:rPr>
                <w:rFonts w:cstheme="minorHAnsi"/>
                <w:sz w:val="20"/>
                <w:szCs w:val="20"/>
              </w:rPr>
              <w:t xml:space="preserve">Zorg ervoor dat je ouder(s) </w:t>
            </w:r>
            <w:r w:rsidRPr="00D77548">
              <w:rPr>
                <w:rFonts w:cstheme="minorHAnsi"/>
                <w:sz w:val="20"/>
                <w:szCs w:val="20"/>
              </w:rPr>
              <w:t xml:space="preserve">2x per jaar voor controle naar de </w:t>
            </w:r>
            <w:r>
              <w:rPr>
                <w:rFonts w:cstheme="minorHAnsi"/>
                <w:sz w:val="20"/>
                <w:szCs w:val="20"/>
              </w:rPr>
              <w:t>t</w:t>
            </w:r>
            <w:r w:rsidRPr="00D77548">
              <w:rPr>
                <w:rFonts w:cstheme="minorHAnsi"/>
                <w:sz w:val="20"/>
                <w:szCs w:val="20"/>
              </w:rPr>
              <w:t xml:space="preserve">andarts/mondhygiënist </w:t>
            </w:r>
            <w:r>
              <w:rPr>
                <w:rFonts w:cstheme="minorHAnsi"/>
                <w:sz w:val="20"/>
                <w:szCs w:val="20"/>
              </w:rPr>
              <w:t>gaat</w:t>
            </w:r>
          </w:p>
          <w:p w:rsidR="00292D62" w:rsidRPr="0029408B" w:rsidRDefault="00292D62" w:rsidP="001B137C">
            <w:pPr>
              <w:tabs>
                <w:tab w:val="left" w:pos="9072"/>
                <w:tab w:val="left" w:pos="9639"/>
                <w:tab w:val="left" w:pos="13041"/>
              </w:tabs>
              <w:spacing w:after="100" w:afterAutospacing="1"/>
              <w:rPr>
                <w:rFonts w:cstheme="minorHAnsi"/>
                <w:sz w:val="20"/>
                <w:szCs w:val="20"/>
              </w:rPr>
            </w:pPr>
          </w:p>
        </w:tc>
        <w:tc>
          <w:tcPr>
            <w:tcW w:w="3260" w:type="dxa"/>
          </w:tcPr>
          <w:p w:rsidR="00292D62"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Kinderen instrueren dat tandenpoetsen effect heeft op de kwaliteit van leven van hun ouders (en dus ook op dat van henzelf)</w:t>
            </w:r>
          </w:p>
          <w:p w:rsidR="00CE0A84" w:rsidRPr="0029408B" w:rsidRDefault="00CE0A84" w:rsidP="001B137C">
            <w:pPr>
              <w:tabs>
                <w:tab w:val="left" w:pos="9072"/>
                <w:tab w:val="left" w:pos="9639"/>
                <w:tab w:val="left" w:pos="13041"/>
              </w:tabs>
              <w:spacing w:after="100" w:afterAutospacing="1"/>
              <w:rPr>
                <w:rFonts w:cstheme="minorHAnsi"/>
                <w:i/>
                <w:sz w:val="20"/>
                <w:szCs w:val="20"/>
              </w:rPr>
            </w:pPr>
          </w:p>
        </w:tc>
        <w:tc>
          <w:tcPr>
            <w:tcW w:w="5386" w:type="dxa"/>
          </w:tcPr>
          <w:p w:rsidR="00292D62" w:rsidRPr="0029408B"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29408B">
              <w:rPr>
                <w:rFonts w:cstheme="minorHAnsi"/>
                <w:sz w:val="20"/>
                <w:szCs w:val="20"/>
              </w:rPr>
              <w:t>Wachtkamer item tandheelkundig zorgverlener</w:t>
            </w:r>
          </w:p>
          <w:p w:rsidR="001C5FAF"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1C5FAF">
              <w:rPr>
                <w:rFonts w:cstheme="minorHAnsi"/>
                <w:sz w:val="20"/>
                <w:szCs w:val="20"/>
              </w:rPr>
              <w:t xml:space="preserve">Wachtkamer item andere zorgaanbieders (relatie </w:t>
            </w:r>
            <w:r w:rsidR="001C5FAF" w:rsidRPr="001C5FAF">
              <w:rPr>
                <w:rFonts w:cstheme="minorHAnsi"/>
                <w:sz w:val="20"/>
                <w:szCs w:val="20"/>
              </w:rPr>
              <w:t>m</w:t>
            </w:r>
            <w:r w:rsidRPr="001C5FAF">
              <w:rPr>
                <w:rFonts w:cstheme="minorHAnsi"/>
                <w:sz w:val="20"/>
                <w:szCs w:val="20"/>
              </w:rPr>
              <w:t>edicijnen)</w:t>
            </w:r>
          </w:p>
          <w:p w:rsidR="00292D62" w:rsidRPr="00AE0A73"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1C5FAF">
              <w:rPr>
                <w:rFonts w:cstheme="minorHAnsi"/>
                <w:sz w:val="20"/>
                <w:szCs w:val="20"/>
              </w:rPr>
              <w:t xml:space="preserve">Patiëntenfolder </w:t>
            </w:r>
            <w:r w:rsidRPr="001C5FAF">
              <w:rPr>
                <w:sz w:val="20"/>
                <w:szCs w:val="20"/>
              </w:rPr>
              <w:t>die achtergrondinformatie biedt</w:t>
            </w:r>
          </w:p>
          <w:p w:rsidR="00AE0A73" w:rsidRDefault="00AE0A73" w:rsidP="00AE0A73">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Pr>
                <w:sz w:val="20"/>
                <w:szCs w:val="20"/>
              </w:rPr>
              <w:t>Inform</w:t>
            </w:r>
            <w:r>
              <w:rPr>
                <w:sz w:val="20"/>
                <w:szCs w:val="20"/>
              </w:rPr>
              <w:t>atie</w:t>
            </w:r>
            <w:r>
              <w:rPr>
                <w:sz w:val="20"/>
                <w:szCs w:val="20"/>
              </w:rPr>
              <w:t xml:space="preserve"> via bijsluiter medicatie</w:t>
            </w:r>
            <w:r w:rsidR="003218A3">
              <w:rPr>
                <w:sz w:val="20"/>
                <w:szCs w:val="20"/>
              </w:rPr>
              <w:t>*)</w:t>
            </w:r>
          </w:p>
          <w:p w:rsidR="00292D62" w:rsidRPr="00D77548"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Pr>
                <w:rFonts w:cstheme="minorHAnsi"/>
                <w:sz w:val="20"/>
                <w:szCs w:val="20"/>
              </w:rPr>
              <w:t xml:space="preserve">Vel papier bij medicijnen met een boodschap in de trant van: </w:t>
            </w:r>
            <w:r w:rsidRPr="0049127A">
              <w:rPr>
                <w:rFonts w:cstheme="minorHAnsi"/>
                <w:i/>
                <w:sz w:val="20"/>
                <w:szCs w:val="20"/>
              </w:rPr>
              <w:t>Dit medicijn kan een droge mond veroorzaken.</w:t>
            </w:r>
            <w:r w:rsidR="001C5FAF">
              <w:rPr>
                <w:rFonts w:cstheme="minorHAnsi"/>
                <w:i/>
                <w:sz w:val="20"/>
                <w:szCs w:val="20"/>
              </w:rPr>
              <w:br/>
            </w:r>
            <w:r w:rsidRPr="0049127A">
              <w:rPr>
                <w:rFonts w:cstheme="minorHAnsi"/>
                <w:i/>
                <w:sz w:val="20"/>
                <w:szCs w:val="20"/>
              </w:rPr>
              <w:t xml:space="preserve">Mensen met een droge mond krijgen eerder gaatjes en tandvleesontsteking. Dit kan vervelende gevolgen hebben van een slechte adem, pijn tot het uitvallen van de tanden en kiezen. Vraag uw tandarts of mondhygiënist om </w:t>
            </w:r>
            <w:r>
              <w:rPr>
                <w:rFonts w:cstheme="minorHAnsi"/>
                <w:i/>
                <w:sz w:val="20"/>
                <w:szCs w:val="20"/>
              </w:rPr>
              <w:t xml:space="preserve">meer </w:t>
            </w:r>
            <w:r w:rsidRPr="0049127A">
              <w:rPr>
                <w:rFonts w:cstheme="minorHAnsi"/>
                <w:i/>
                <w:sz w:val="20"/>
                <w:szCs w:val="20"/>
              </w:rPr>
              <w:t>informatie</w:t>
            </w:r>
            <w:r w:rsidR="00635D28">
              <w:rPr>
                <w:rFonts w:cstheme="minorHAnsi"/>
                <w:i/>
                <w:sz w:val="20"/>
                <w:szCs w:val="20"/>
              </w:rPr>
              <w:t>.</w:t>
            </w:r>
          </w:p>
          <w:p w:rsidR="00D77548" w:rsidRPr="0029408B" w:rsidRDefault="00D77548"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D77548">
              <w:rPr>
                <w:rFonts w:cstheme="minorHAnsi"/>
                <w:sz w:val="20"/>
                <w:szCs w:val="20"/>
              </w:rPr>
              <w:t xml:space="preserve">Aandacht voor het onderwerp via publiciteit in </w:t>
            </w:r>
            <w:r w:rsidRPr="00D77548">
              <w:rPr>
                <w:sz w:val="20"/>
                <w:szCs w:val="20"/>
              </w:rPr>
              <w:t xml:space="preserve"> relevante (50+) bladen, tijdschriften, websites, tv-programma’s, beurzen, kranten etc. (interviews, redactionele artikelen). Kennis overdragen, agenderen, verhalen van patiënten (patiënten informeren patiënten</w:t>
            </w:r>
            <w:r>
              <w:rPr>
                <w:sz w:val="20"/>
                <w:szCs w:val="20"/>
              </w:rPr>
              <w:t>)</w:t>
            </w:r>
          </w:p>
        </w:tc>
        <w:tc>
          <w:tcPr>
            <w:tcW w:w="1701" w:type="dxa"/>
          </w:tcPr>
          <w:p w:rsidR="00292D62" w:rsidRPr="0029408B"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p>
        </w:tc>
      </w:tr>
      <w:tr w:rsidR="00292D62" w:rsidRPr="00055202" w:rsidTr="00E22EE5">
        <w:trPr>
          <w:trHeight w:val="2996"/>
        </w:trPr>
        <w:tc>
          <w:tcPr>
            <w:tcW w:w="1844" w:type="dxa"/>
          </w:tcPr>
          <w:p w:rsidR="00292D62" w:rsidRPr="0029408B" w:rsidRDefault="00292D62" w:rsidP="001B137C">
            <w:pPr>
              <w:tabs>
                <w:tab w:val="left" w:pos="142"/>
                <w:tab w:val="left" w:pos="9072"/>
                <w:tab w:val="left" w:pos="9639"/>
                <w:tab w:val="left" w:pos="13041"/>
              </w:tabs>
              <w:spacing w:after="100" w:afterAutospacing="1"/>
              <w:rPr>
                <w:rFonts w:cstheme="minorHAnsi"/>
                <w:color w:val="000000"/>
                <w:sz w:val="20"/>
                <w:szCs w:val="20"/>
              </w:rPr>
            </w:pPr>
            <w:r w:rsidRPr="0029408B">
              <w:rPr>
                <w:rFonts w:cstheme="minorHAnsi"/>
                <w:color w:val="000000"/>
                <w:sz w:val="20"/>
                <w:szCs w:val="20"/>
              </w:rPr>
              <w:lastRenderedPageBreak/>
              <w:t>Tandheelkundig professionals</w:t>
            </w:r>
          </w:p>
          <w:p w:rsidR="00292D62" w:rsidRPr="0029408B" w:rsidRDefault="00292D62" w:rsidP="001B137C">
            <w:pPr>
              <w:pStyle w:val="Lijstalinea"/>
              <w:numPr>
                <w:ilvl w:val="0"/>
                <w:numId w:val="2"/>
              </w:numPr>
              <w:tabs>
                <w:tab w:val="left" w:pos="142"/>
                <w:tab w:val="left" w:pos="9072"/>
                <w:tab w:val="left" w:pos="9639"/>
                <w:tab w:val="left" w:pos="13041"/>
              </w:tabs>
              <w:spacing w:after="100" w:afterAutospacing="1"/>
              <w:ind w:left="176" w:hanging="142"/>
              <w:rPr>
                <w:rFonts w:cstheme="minorHAnsi"/>
                <w:sz w:val="20"/>
                <w:szCs w:val="20"/>
              </w:rPr>
            </w:pPr>
            <w:r w:rsidRPr="0029408B">
              <w:rPr>
                <w:rFonts w:cstheme="minorHAnsi"/>
                <w:sz w:val="20"/>
                <w:szCs w:val="20"/>
              </w:rPr>
              <w:t>Tandarts</w:t>
            </w:r>
          </w:p>
          <w:p w:rsidR="00292D62" w:rsidRPr="0029408B" w:rsidRDefault="00292D62" w:rsidP="001B137C">
            <w:pPr>
              <w:pStyle w:val="Lijstalinea"/>
              <w:numPr>
                <w:ilvl w:val="0"/>
                <w:numId w:val="2"/>
              </w:numPr>
              <w:tabs>
                <w:tab w:val="left" w:pos="142"/>
                <w:tab w:val="left" w:pos="9072"/>
                <w:tab w:val="left" w:pos="9639"/>
                <w:tab w:val="left" w:pos="13041"/>
              </w:tabs>
              <w:spacing w:after="100" w:afterAutospacing="1"/>
              <w:ind w:left="176" w:hanging="142"/>
              <w:rPr>
                <w:rFonts w:cstheme="minorHAnsi"/>
                <w:sz w:val="20"/>
                <w:szCs w:val="20"/>
              </w:rPr>
            </w:pPr>
            <w:r w:rsidRPr="0029408B">
              <w:rPr>
                <w:rFonts w:cstheme="minorHAnsi"/>
                <w:sz w:val="20"/>
                <w:szCs w:val="20"/>
              </w:rPr>
              <w:t>Mondhygiënist</w:t>
            </w:r>
          </w:p>
          <w:p w:rsidR="00292D62" w:rsidRDefault="00D77548" w:rsidP="001B137C">
            <w:pPr>
              <w:pStyle w:val="Lijstalinea"/>
              <w:numPr>
                <w:ilvl w:val="0"/>
                <w:numId w:val="2"/>
              </w:numPr>
              <w:tabs>
                <w:tab w:val="left" w:pos="142"/>
                <w:tab w:val="left" w:pos="9072"/>
                <w:tab w:val="left" w:pos="9639"/>
                <w:tab w:val="left" w:pos="13041"/>
              </w:tabs>
              <w:spacing w:after="100" w:afterAutospacing="1"/>
              <w:ind w:left="176" w:hanging="142"/>
              <w:rPr>
                <w:rFonts w:cstheme="minorHAnsi"/>
                <w:sz w:val="20"/>
                <w:szCs w:val="20"/>
              </w:rPr>
            </w:pPr>
            <w:r>
              <w:rPr>
                <w:rFonts w:cstheme="minorHAnsi"/>
                <w:sz w:val="20"/>
                <w:szCs w:val="20"/>
              </w:rPr>
              <w:t>(</w:t>
            </w:r>
            <w:r w:rsidR="00292D62" w:rsidRPr="0029408B">
              <w:rPr>
                <w:rFonts w:cstheme="minorHAnsi"/>
                <w:sz w:val="20"/>
                <w:szCs w:val="20"/>
              </w:rPr>
              <w:t>Preventie</w:t>
            </w:r>
            <w:r>
              <w:rPr>
                <w:rFonts w:cstheme="minorHAnsi"/>
                <w:sz w:val="20"/>
                <w:szCs w:val="20"/>
              </w:rPr>
              <w:t>)</w:t>
            </w:r>
            <w:r w:rsidR="00635D28">
              <w:rPr>
                <w:rFonts w:cstheme="minorHAnsi"/>
                <w:sz w:val="20"/>
                <w:szCs w:val="20"/>
              </w:rPr>
              <w:t>-</w:t>
            </w:r>
            <w:r w:rsidR="00292D62" w:rsidRPr="0029408B">
              <w:rPr>
                <w:rFonts w:cstheme="minorHAnsi"/>
                <w:sz w:val="20"/>
                <w:szCs w:val="20"/>
              </w:rPr>
              <w:t>assistent</w:t>
            </w:r>
          </w:p>
          <w:p w:rsidR="00D77548" w:rsidRPr="0029408B" w:rsidRDefault="00D77548" w:rsidP="001B137C">
            <w:pPr>
              <w:pStyle w:val="Lijstalinea"/>
              <w:numPr>
                <w:ilvl w:val="0"/>
                <w:numId w:val="2"/>
              </w:numPr>
              <w:tabs>
                <w:tab w:val="left" w:pos="142"/>
                <w:tab w:val="left" w:pos="9072"/>
                <w:tab w:val="left" w:pos="9639"/>
                <w:tab w:val="left" w:pos="13041"/>
              </w:tabs>
              <w:spacing w:after="100" w:afterAutospacing="1"/>
              <w:ind w:left="176" w:hanging="142"/>
              <w:rPr>
                <w:rFonts w:cstheme="minorHAnsi"/>
                <w:sz w:val="20"/>
                <w:szCs w:val="20"/>
              </w:rPr>
            </w:pPr>
            <w:r>
              <w:rPr>
                <w:rFonts w:cstheme="minorHAnsi"/>
                <w:sz w:val="20"/>
                <w:szCs w:val="20"/>
              </w:rPr>
              <w:t>Parodontoloog</w:t>
            </w:r>
          </w:p>
          <w:p w:rsidR="00292D62" w:rsidRPr="0029408B" w:rsidRDefault="00292D62" w:rsidP="001B137C">
            <w:pPr>
              <w:pStyle w:val="Lijstalinea"/>
              <w:numPr>
                <w:ilvl w:val="0"/>
                <w:numId w:val="2"/>
              </w:numPr>
              <w:tabs>
                <w:tab w:val="left" w:pos="142"/>
                <w:tab w:val="left" w:pos="9072"/>
                <w:tab w:val="left" w:pos="9639"/>
                <w:tab w:val="left" w:pos="13041"/>
              </w:tabs>
              <w:spacing w:after="100" w:afterAutospacing="1"/>
              <w:ind w:left="176" w:hanging="142"/>
              <w:rPr>
                <w:rFonts w:cstheme="minorHAnsi"/>
                <w:sz w:val="20"/>
                <w:szCs w:val="20"/>
              </w:rPr>
            </w:pPr>
            <w:r w:rsidRPr="0029408B">
              <w:rPr>
                <w:rFonts w:cstheme="minorHAnsi"/>
                <w:sz w:val="20"/>
                <w:szCs w:val="20"/>
              </w:rPr>
              <w:t>Implantoloog</w:t>
            </w:r>
          </w:p>
          <w:p w:rsidR="00292D62" w:rsidRPr="0029408B" w:rsidRDefault="00292D62" w:rsidP="001B137C">
            <w:pPr>
              <w:pStyle w:val="Lijstalinea"/>
              <w:numPr>
                <w:ilvl w:val="0"/>
                <w:numId w:val="2"/>
              </w:numPr>
              <w:tabs>
                <w:tab w:val="left" w:pos="142"/>
                <w:tab w:val="left" w:pos="9072"/>
                <w:tab w:val="left" w:pos="9639"/>
                <w:tab w:val="left" w:pos="13041"/>
              </w:tabs>
              <w:spacing w:after="100" w:afterAutospacing="1"/>
              <w:ind w:left="176" w:hanging="142"/>
              <w:rPr>
                <w:rFonts w:cstheme="minorHAnsi"/>
                <w:sz w:val="20"/>
                <w:szCs w:val="20"/>
              </w:rPr>
            </w:pPr>
            <w:r w:rsidRPr="0029408B">
              <w:rPr>
                <w:rFonts w:cstheme="minorHAnsi"/>
                <w:sz w:val="20"/>
                <w:szCs w:val="20"/>
              </w:rPr>
              <w:t>Tandprotheticus/ tandtechnicus</w:t>
            </w:r>
          </w:p>
        </w:tc>
        <w:tc>
          <w:tcPr>
            <w:tcW w:w="3402" w:type="dxa"/>
          </w:tcPr>
          <w:p w:rsidR="00211A15" w:rsidRDefault="00211A15" w:rsidP="001B137C">
            <w:pPr>
              <w:tabs>
                <w:tab w:val="left" w:pos="9072"/>
                <w:tab w:val="left" w:pos="9639"/>
                <w:tab w:val="left" w:pos="13041"/>
              </w:tabs>
              <w:spacing w:after="100" w:afterAutospacing="1"/>
              <w:rPr>
                <w:rFonts w:cstheme="minorHAnsi"/>
                <w:sz w:val="20"/>
                <w:szCs w:val="20"/>
              </w:rPr>
            </w:pPr>
            <w:r w:rsidRPr="0029408B">
              <w:rPr>
                <w:rFonts w:cstheme="minorHAnsi"/>
                <w:i/>
                <w:sz w:val="20"/>
                <w:szCs w:val="20"/>
              </w:rPr>
              <w:t>Er is een relatie tussen mond</w:t>
            </w:r>
            <w:r w:rsidR="00E22EE5">
              <w:rPr>
                <w:rFonts w:cstheme="minorHAnsi"/>
                <w:i/>
                <w:sz w:val="20"/>
                <w:szCs w:val="20"/>
              </w:rPr>
              <w:t>-</w:t>
            </w:r>
            <w:r w:rsidRPr="0029408B">
              <w:rPr>
                <w:rFonts w:cstheme="minorHAnsi"/>
                <w:i/>
                <w:sz w:val="20"/>
                <w:szCs w:val="20"/>
              </w:rPr>
              <w:t>gezondheid en kwaliteit van leven</w:t>
            </w:r>
            <w:r w:rsidRPr="0029408B">
              <w:rPr>
                <w:rFonts w:cstheme="minorHAnsi"/>
                <w:sz w:val="20"/>
                <w:szCs w:val="20"/>
              </w:rPr>
              <w:t xml:space="preserve"> </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Geef het advies 2x per dag 2 minuten de tanden te poetsen met fluoridetandpasta </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Als dat niet (meer) gaat, 1x per dag poetsen, 1x per dag spoelen met fluoridemondspoelmiddel </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Maak levensbestendige tandheelkundige oplossingen in de mond van </w:t>
            </w:r>
            <w:r w:rsidR="006B2B8F">
              <w:rPr>
                <w:rFonts w:cstheme="minorHAnsi"/>
                <w:sz w:val="20"/>
                <w:szCs w:val="20"/>
              </w:rPr>
              <w:t xml:space="preserve">de </w:t>
            </w:r>
            <w:r w:rsidRPr="0029408B">
              <w:rPr>
                <w:rFonts w:cstheme="minorHAnsi"/>
                <w:sz w:val="20"/>
                <w:szCs w:val="20"/>
              </w:rPr>
              <w:t>patiënt</w:t>
            </w:r>
          </w:p>
        </w:tc>
        <w:tc>
          <w:tcPr>
            <w:tcW w:w="3260" w:type="dxa"/>
          </w:tcPr>
          <w:p w:rsidR="00292D62" w:rsidRPr="0029408B" w:rsidRDefault="00292D62" w:rsidP="001B137C">
            <w:pPr>
              <w:tabs>
                <w:tab w:val="left" w:pos="9072"/>
                <w:tab w:val="left" w:pos="9639"/>
                <w:tab w:val="left" w:pos="13041"/>
              </w:tabs>
              <w:spacing w:after="100" w:afterAutospacing="1"/>
              <w:rPr>
                <w:i/>
                <w:sz w:val="20"/>
                <w:szCs w:val="20"/>
              </w:rPr>
            </w:pPr>
            <w:r w:rsidRPr="0029408B">
              <w:rPr>
                <w:i/>
                <w:sz w:val="20"/>
                <w:szCs w:val="20"/>
              </w:rPr>
              <w:t xml:space="preserve">Behandelaars instrueren dat ze signalen herkennen: </w:t>
            </w:r>
            <w:r w:rsidR="00E22EE5">
              <w:rPr>
                <w:i/>
                <w:sz w:val="20"/>
                <w:szCs w:val="20"/>
              </w:rPr>
              <w:br/>
              <w:t>mond</w:t>
            </w:r>
            <w:r w:rsidRPr="0029408B">
              <w:rPr>
                <w:i/>
                <w:sz w:val="20"/>
                <w:szCs w:val="20"/>
              </w:rPr>
              <w:t>geur</w:t>
            </w:r>
            <w:r w:rsidR="00E22EE5">
              <w:rPr>
                <w:i/>
                <w:sz w:val="20"/>
                <w:szCs w:val="20"/>
              </w:rPr>
              <w:t>, droge mond,</w:t>
            </w:r>
            <w:r w:rsidR="00E22EE5">
              <w:rPr>
                <w:i/>
                <w:sz w:val="20"/>
                <w:szCs w:val="20"/>
              </w:rPr>
              <w:br/>
              <w:t xml:space="preserve">verhalen van patiënten, </w:t>
            </w:r>
            <w:r w:rsidR="00E22EE5">
              <w:rPr>
                <w:i/>
                <w:sz w:val="20"/>
                <w:szCs w:val="20"/>
              </w:rPr>
              <w:br/>
            </w:r>
            <w:r w:rsidR="006B2B8F">
              <w:rPr>
                <w:i/>
                <w:sz w:val="20"/>
                <w:szCs w:val="20"/>
              </w:rPr>
              <w:t>vraag naar m</w:t>
            </w:r>
            <w:r w:rsidR="00E22EE5">
              <w:rPr>
                <w:i/>
                <w:sz w:val="20"/>
                <w:szCs w:val="20"/>
              </w:rPr>
              <w:t xml:space="preserve">edicijngebruik, </w:t>
            </w:r>
            <w:r w:rsidRPr="0029408B">
              <w:rPr>
                <w:i/>
                <w:sz w:val="20"/>
                <w:szCs w:val="20"/>
              </w:rPr>
              <w:t>struikelen</w:t>
            </w:r>
            <w:r w:rsidR="00E22EE5">
              <w:rPr>
                <w:i/>
                <w:sz w:val="20"/>
                <w:szCs w:val="20"/>
              </w:rPr>
              <w:t>/slecht ter been zijn,</w:t>
            </w:r>
            <w:r w:rsidR="00635D28">
              <w:rPr>
                <w:i/>
                <w:sz w:val="20"/>
                <w:szCs w:val="20"/>
              </w:rPr>
              <w:t xml:space="preserve"> </w:t>
            </w:r>
            <w:r w:rsidR="00E22EE5">
              <w:rPr>
                <w:i/>
                <w:sz w:val="20"/>
                <w:szCs w:val="20"/>
              </w:rPr>
              <w:t>afspraken vergeten etc.</w:t>
            </w:r>
          </w:p>
          <w:p w:rsidR="00292D62" w:rsidRPr="0029408B" w:rsidRDefault="00292D62" w:rsidP="001B137C">
            <w:pPr>
              <w:tabs>
                <w:tab w:val="left" w:pos="9072"/>
                <w:tab w:val="left" w:pos="9639"/>
                <w:tab w:val="left" w:pos="13041"/>
              </w:tabs>
              <w:spacing w:after="100" w:afterAutospacing="1"/>
              <w:rPr>
                <w:sz w:val="20"/>
                <w:szCs w:val="20"/>
              </w:rPr>
            </w:pPr>
            <w:r w:rsidRPr="0029408B">
              <w:rPr>
                <w:i/>
                <w:sz w:val="20"/>
                <w:szCs w:val="20"/>
              </w:rPr>
              <w:t>Ouderdom en de daarbij behorende kwalen sluipen erin</w:t>
            </w:r>
            <w:r w:rsidR="00E22EE5">
              <w:rPr>
                <w:i/>
                <w:sz w:val="20"/>
                <w:szCs w:val="20"/>
              </w:rPr>
              <w:t>!</w:t>
            </w:r>
            <w:r w:rsidRPr="0029408B">
              <w:rPr>
                <w:i/>
                <w:sz w:val="20"/>
                <w:szCs w:val="20"/>
              </w:rPr>
              <w:br/>
            </w:r>
          </w:p>
        </w:tc>
        <w:tc>
          <w:tcPr>
            <w:tcW w:w="5386" w:type="dxa"/>
          </w:tcPr>
          <w:p w:rsidR="00211A15" w:rsidRPr="0029408B" w:rsidRDefault="00211A15" w:rsidP="001B137C">
            <w:pPr>
              <w:pStyle w:val="Lijstalinea"/>
              <w:numPr>
                <w:ilvl w:val="0"/>
                <w:numId w:val="20"/>
              </w:numPr>
              <w:tabs>
                <w:tab w:val="left" w:pos="284"/>
                <w:tab w:val="left" w:pos="9072"/>
                <w:tab w:val="left" w:pos="9639"/>
                <w:tab w:val="left" w:pos="13041"/>
              </w:tabs>
              <w:spacing w:after="100" w:afterAutospacing="1" w:line="276" w:lineRule="auto"/>
              <w:ind w:left="218" w:hanging="218"/>
              <w:rPr>
                <w:rFonts w:cstheme="minorHAnsi"/>
                <w:sz w:val="20"/>
                <w:szCs w:val="20"/>
              </w:rPr>
            </w:pPr>
            <w:r w:rsidRPr="00211A15">
              <w:rPr>
                <w:sz w:val="20"/>
                <w:szCs w:val="20"/>
              </w:rPr>
              <w:t>Een mailing</w:t>
            </w:r>
            <w:r w:rsidR="006B2B8F">
              <w:rPr>
                <w:sz w:val="20"/>
                <w:szCs w:val="20"/>
              </w:rPr>
              <w:t xml:space="preserve"> beeld/boodschap</w:t>
            </w:r>
            <w:r w:rsidRPr="00211A15">
              <w:rPr>
                <w:sz w:val="20"/>
                <w:szCs w:val="20"/>
              </w:rPr>
              <w:t xml:space="preserve"> die de aandacht trekt</w:t>
            </w:r>
            <w:r w:rsidR="006B2B8F">
              <w:rPr>
                <w:sz w:val="20"/>
                <w:szCs w:val="20"/>
              </w:rPr>
              <w:t xml:space="preserve"> meer preventiebewust te zijn</w:t>
            </w:r>
          </w:p>
          <w:p w:rsidR="00292D62" w:rsidRPr="0029408B" w:rsidRDefault="00292D62" w:rsidP="001B137C">
            <w:pPr>
              <w:pStyle w:val="Lijstalinea"/>
              <w:numPr>
                <w:ilvl w:val="0"/>
                <w:numId w:val="20"/>
              </w:numPr>
              <w:tabs>
                <w:tab w:val="left" w:pos="9072"/>
                <w:tab w:val="left" w:pos="9639"/>
                <w:tab w:val="left" w:pos="13041"/>
              </w:tabs>
              <w:spacing w:after="100" w:afterAutospacing="1"/>
              <w:ind w:left="218" w:hanging="218"/>
              <w:rPr>
                <w:rFonts w:cstheme="minorHAnsi"/>
                <w:sz w:val="20"/>
                <w:szCs w:val="20"/>
              </w:rPr>
            </w:pPr>
            <w:r w:rsidRPr="0029408B">
              <w:rPr>
                <w:sz w:val="20"/>
                <w:szCs w:val="20"/>
              </w:rPr>
              <w:t>Flyer met achtergrondinformatie over</w:t>
            </w:r>
            <w:r>
              <w:rPr>
                <w:sz w:val="20"/>
                <w:szCs w:val="20"/>
              </w:rPr>
              <w:t xml:space="preserve"> </w:t>
            </w:r>
            <w:r w:rsidRPr="0029408B">
              <w:rPr>
                <w:sz w:val="20"/>
                <w:szCs w:val="20"/>
              </w:rPr>
              <w:t xml:space="preserve">signaleerrol </w:t>
            </w:r>
            <w:r w:rsidR="00E22EE5">
              <w:rPr>
                <w:sz w:val="20"/>
                <w:szCs w:val="20"/>
              </w:rPr>
              <w:t>van tandheelkundig team</w:t>
            </w:r>
          </w:p>
          <w:p w:rsidR="00292D62" w:rsidRPr="0029408B" w:rsidRDefault="00292D62" w:rsidP="001B137C">
            <w:pPr>
              <w:pStyle w:val="Lijstalinea"/>
              <w:numPr>
                <w:ilvl w:val="0"/>
                <w:numId w:val="20"/>
              </w:numPr>
              <w:tabs>
                <w:tab w:val="left" w:pos="284"/>
                <w:tab w:val="left" w:pos="9072"/>
                <w:tab w:val="left" w:pos="9639"/>
                <w:tab w:val="left" w:pos="13041"/>
              </w:tabs>
              <w:spacing w:after="100" w:afterAutospacing="1"/>
              <w:ind w:left="218" w:hanging="218"/>
              <w:rPr>
                <w:sz w:val="20"/>
                <w:szCs w:val="20"/>
              </w:rPr>
            </w:pPr>
            <w:r w:rsidRPr="0029408B">
              <w:rPr>
                <w:sz w:val="20"/>
                <w:szCs w:val="20"/>
              </w:rPr>
              <w:t>Ontwikkeling richtlijn / inhoudelijke bijdrage leveren aan NMT richtlijn voor ouderen</w:t>
            </w:r>
          </w:p>
          <w:p w:rsidR="00292D62" w:rsidRPr="00AE0A73" w:rsidRDefault="00292D62" w:rsidP="001B137C">
            <w:pPr>
              <w:pStyle w:val="Lijstalinea"/>
              <w:numPr>
                <w:ilvl w:val="0"/>
                <w:numId w:val="20"/>
              </w:numPr>
              <w:tabs>
                <w:tab w:val="left" w:pos="284"/>
                <w:tab w:val="left" w:pos="9072"/>
                <w:tab w:val="left" w:pos="9639"/>
                <w:tab w:val="left" w:pos="13041"/>
              </w:tabs>
              <w:spacing w:after="100" w:afterAutospacing="1"/>
              <w:ind w:left="218" w:hanging="218"/>
              <w:rPr>
                <w:rFonts w:cstheme="minorHAnsi"/>
                <w:sz w:val="20"/>
                <w:szCs w:val="20"/>
              </w:rPr>
            </w:pPr>
            <w:r w:rsidRPr="0029408B">
              <w:rPr>
                <w:sz w:val="20"/>
                <w:szCs w:val="20"/>
              </w:rPr>
              <w:t>Patiëntenfolder waarin op diverse veranderingen in het leven en de gevolgen daarvan voor het ouder wordende gebit wordt ingegaan om mee te geven aan patiënt en voor eigen achtergrondinformatie</w:t>
            </w:r>
          </w:p>
          <w:p w:rsidR="00AE0A73" w:rsidRPr="006B2B8F" w:rsidRDefault="00AE0A73" w:rsidP="001B137C">
            <w:pPr>
              <w:pStyle w:val="Lijstalinea"/>
              <w:numPr>
                <w:ilvl w:val="0"/>
                <w:numId w:val="20"/>
              </w:numPr>
              <w:tabs>
                <w:tab w:val="left" w:pos="284"/>
                <w:tab w:val="left" w:pos="9072"/>
                <w:tab w:val="left" w:pos="9639"/>
                <w:tab w:val="left" w:pos="13041"/>
              </w:tabs>
              <w:spacing w:after="100" w:afterAutospacing="1"/>
              <w:ind w:left="218" w:hanging="218"/>
              <w:rPr>
                <w:rFonts w:cstheme="minorHAnsi"/>
                <w:sz w:val="20"/>
                <w:szCs w:val="20"/>
              </w:rPr>
            </w:pPr>
            <w:r>
              <w:rPr>
                <w:sz w:val="20"/>
                <w:szCs w:val="20"/>
              </w:rPr>
              <w:t xml:space="preserve">Cursusinformatie voor scholing en nascholing waarin </w:t>
            </w:r>
            <w:r w:rsidRPr="00AE0A73">
              <w:rPr>
                <w:sz w:val="20"/>
              </w:rPr>
              <w:t>op diverse veranderingen in het leven en de gevolgen daarvan voor het ouder wordende gebit wordt ingegaan</w:t>
            </w:r>
          </w:p>
          <w:p w:rsidR="006B2B8F" w:rsidRPr="0029408B" w:rsidRDefault="006B2B8F" w:rsidP="001B137C">
            <w:pPr>
              <w:pStyle w:val="Lijstalinea"/>
              <w:numPr>
                <w:ilvl w:val="0"/>
                <w:numId w:val="20"/>
              </w:numPr>
              <w:tabs>
                <w:tab w:val="left" w:pos="284"/>
                <w:tab w:val="left" w:pos="9072"/>
                <w:tab w:val="left" w:pos="9639"/>
                <w:tab w:val="left" w:pos="13041"/>
              </w:tabs>
              <w:spacing w:after="100" w:afterAutospacing="1"/>
              <w:ind w:left="218" w:hanging="218"/>
              <w:rPr>
                <w:rFonts w:cstheme="minorHAnsi"/>
                <w:sz w:val="20"/>
                <w:szCs w:val="20"/>
              </w:rPr>
            </w:pPr>
            <w:r>
              <w:rPr>
                <w:sz w:val="20"/>
              </w:rPr>
              <w:t>P</w:t>
            </w:r>
            <w:r w:rsidRPr="006B2B8F">
              <w:rPr>
                <w:sz w:val="20"/>
              </w:rPr>
              <w:t xml:space="preserve">ubliciteit in de vakbladen (interviews, redactionele </w:t>
            </w:r>
            <w:r w:rsidR="00635D28">
              <w:rPr>
                <w:sz w:val="20"/>
              </w:rPr>
              <w:t>a</w:t>
            </w:r>
            <w:r w:rsidRPr="006B2B8F">
              <w:rPr>
                <w:sz w:val="20"/>
              </w:rPr>
              <w:t>rtikelen). Kennis overdragen, agenderen</w:t>
            </w:r>
            <w:r w:rsidR="00635D28">
              <w:rPr>
                <w:sz w:val="20"/>
              </w:rPr>
              <w:t xml:space="preserve">. Laat </w:t>
            </w:r>
            <w:r w:rsidRPr="006B2B8F">
              <w:rPr>
                <w:sz w:val="20"/>
              </w:rPr>
              <w:t xml:space="preserve">collega’s hun collega’s aanspreken </w:t>
            </w:r>
            <w:r>
              <w:rPr>
                <w:sz w:val="20"/>
              </w:rPr>
              <w:t>op hun verantwoordelijkheden</w:t>
            </w:r>
          </w:p>
        </w:tc>
        <w:tc>
          <w:tcPr>
            <w:tcW w:w="1701" w:type="dxa"/>
          </w:tcPr>
          <w:p w:rsidR="00440FA2" w:rsidRPr="0029408B" w:rsidRDefault="00440FA2" w:rsidP="001B137C">
            <w:pPr>
              <w:pStyle w:val="Lijstalinea"/>
              <w:numPr>
                <w:ilvl w:val="0"/>
                <w:numId w:val="22"/>
              </w:numPr>
              <w:tabs>
                <w:tab w:val="left" w:pos="284"/>
                <w:tab w:val="left" w:pos="9072"/>
                <w:tab w:val="left" w:pos="9639"/>
                <w:tab w:val="left" w:pos="13041"/>
              </w:tabs>
              <w:spacing w:after="100" w:afterAutospacing="1"/>
              <w:ind w:left="175" w:hanging="141"/>
              <w:rPr>
                <w:sz w:val="20"/>
                <w:szCs w:val="20"/>
              </w:rPr>
            </w:pPr>
            <w:r>
              <w:rPr>
                <w:sz w:val="20"/>
                <w:szCs w:val="20"/>
              </w:rPr>
              <w:br/>
            </w:r>
          </w:p>
        </w:tc>
      </w:tr>
      <w:tr w:rsidR="00292D62" w:rsidRPr="00055202" w:rsidTr="00E22EE5">
        <w:tc>
          <w:tcPr>
            <w:tcW w:w="1844"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color w:val="000000"/>
                <w:sz w:val="20"/>
                <w:szCs w:val="20"/>
              </w:rPr>
              <w:t>Huisartsen</w:t>
            </w:r>
          </w:p>
        </w:tc>
        <w:tc>
          <w:tcPr>
            <w:tcW w:w="3402"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Adviseer</w:t>
            </w:r>
            <w:r w:rsidR="00226C96">
              <w:rPr>
                <w:rFonts w:cstheme="minorHAnsi"/>
                <w:sz w:val="20"/>
                <w:szCs w:val="20"/>
              </w:rPr>
              <w:t>t u</w:t>
            </w:r>
            <w:r w:rsidRPr="0029408B">
              <w:rPr>
                <w:rFonts w:cstheme="minorHAnsi"/>
                <w:sz w:val="20"/>
                <w:szCs w:val="20"/>
              </w:rPr>
              <w:t xml:space="preserve"> medicijnen? </w:t>
            </w:r>
            <w:r w:rsidRPr="0029408B">
              <w:rPr>
                <w:rFonts w:cstheme="minorHAnsi"/>
                <w:sz w:val="20"/>
                <w:szCs w:val="20"/>
              </w:rPr>
              <w:br/>
            </w:r>
            <w:r w:rsidR="006B2B8F">
              <w:rPr>
                <w:rFonts w:cstheme="minorHAnsi"/>
                <w:sz w:val="20"/>
                <w:szCs w:val="20"/>
              </w:rPr>
              <w:t>Let</w:t>
            </w:r>
            <w:r w:rsidRPr="0029408B">
              <w:rPr>
                <w:rFonts w:cstheme="minorHAnsi"/>
                <w:sz w:val="20"/>
                <w:szCs w:val="20"/>
              </w:rPr>
              <w:t xml:space="preserve"> op bijwerkingen als droge mond </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Attendeer patiënten op de mogelijke gevolgen voor de mondgezondheid en stimuleer voor controle de tandarts/mondhygiënist te bezoeken</w:t>
            </w:r>
          </w:p>
        </w:tc>
        <w:tc>
          <w:tcPr>
            <w:tcW w:w="3260" w:type="dxa"/>
          </w:tcPr>
          <w:p w:rsidR="00292D62" w:rsidRPr="0029408B"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 xml:space="preserve">Zorgverleners instrueren dat veel medicijnen droge mond als bijwerkingen hebben </w:t>
            </w:r>
          </w:p>
          <w:p w:rsidR="00292D62" w:rsidRPr="0029408B"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Leg de relatie tussen droge mond en problemen in de mond die daardoor kunnen ontstaan</w:t>
            </w:r>
            <w:r>
              <w:rPr>
                <w:rFonts w:cstheme="minorHAnsi"/>
                <w:i/>
                <w:sz w:val="20"/>
                <w:szCs w:val="20"/>
              </w:rPr>
              <w:t xml:space="preserve"> </w:t>
            </w:r>
            <w:r w:rsidRPr="0029408B">
              <w:rPr>
                <w:rFonts w:cstheme="minorHAnsi"/>
                <w:i/>
                <w:sz w:val="20"/>
                <w:szCs w:val="20"/>
              </w:rPr>
              <w:br/>
            </w:r>
            <w:r w:rsidRPr="0029408B">
              <w:rPr>
                <w:rFonts w:cstheme="minorHAnsi"/>
                <w:i/>
                <w:sz w:val="20"/>
                <w:szCs w:val="20"/>
              </w:rPr>
              <w:br/>
            </w:r>
            <w:r w:rsidR="00635D28">
              <w:rPr>
                <w:rFonts w:cstheme="minorHAnsi"/>
                <w:i/>
                <w:sz w:val="20"/>
                <w:szCs w:val="20"/>
              </w:rPr>
              <w:t xml:space="preserve">Verwijsfunctie: </w:t>
            </w:r>
            <w:r w:rsidR="00E22EE5">
              <w:rPr>
                <w:rFonts w:cstheme="minorHAnsi"/>
                <w:i/>
                <w:sz w:val="20"/>
                <w:szCs w:val="20"/>
              </w:rPr>
              <w:br/>
            </w:r>
            <w:r w:rsidRPr="0029408B">
              <w:rPr>
                <w:rFonts w:cstheme="minorHAnsi"/>
                <w:i/>
                <w:sz w:val="20"/>
                <w:szCs w:val="20"/>
              </w:rPr>
              <w:t>Laat huisartsen hun patiënt adviseren contact te zoeken met de tandarts of mondhygiënist</w:t>
            </w:r>
          </w:p>
        </w:tc>
        <w:tc>
          <w:tcPr>
            <w:tcW w:w="5386" w:type="dxa"/>
          </w:tcPr>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29408B">
              <w:rPr>
                <w:sz w:val="20"/>
                <w:szCs w:val="20"/>
              </w:rPr>
              <w:t xml:space="preserve">Een mailing </w:t>
            </w:r>
            <w:r w:rsidR="006B2B8F">
              <w:rPr>
                <w:sz w:val="20"/>
                <w:szCs w:val="20"/>
              </w:rPr>
              <w:t xml:space="preserve">beeld/boodschap die de aandacht trekt </w:t>
            </w:r>
            <w:r w:rsidR="00635D28">
              <w:rPr>
                <w:sz w:val="20"/>
                <w:szCs w:val="20"/>
              </w:rPr>
              <w:t>w</w:t>
            </w:r>
            <w:r w:rsidR="00B83135">
              <w:rPr>
                <w:sz w:val="20"/>
                <w:szCs w:val="20"/>
              </w:rPr>
              <w:t>aarmee mondgezondheid op de kaart komt</w:t>
            </w:r>
          </w:p>
          <w:p w:rsidR="006B2B8F" w:rsidRPr="006B2B8F" w:rsidRDefault="006B2B8F"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Pr>
                <w:sz w:val="20"/>
                <w:szCs w:val="20"/>
              </w:rPr>
              <w:t>P</w:t>
            </w:r>
            <w:r w:rsidR="00292D62" w:rsidRPr="0029408B">
              <w:rPr>
                <w:sz w:val="20"/>
                <w:szCs w:val="20"/>
              </w:rPr>
              <w:t>atiëntenfolder die achtergrondinformatie biedt</w:t>
            </w:r>
            <w:r w:rsidR="001C5FAF">
              <w:rPr>
                <w:sz w:val="20"/>
                <w:szCs w:val="20"/>
              </w:rPr>
              <w:t xml:space="preserve"> </w:t>
            </w:r>
          </w:p>
          <w:p w:rsidR="00AE0A73" w:rsidRPr="00AE0A73" w:rsidRDefault="006B2B8F" w:rsidP="001B137C">
            <w:pPr>
              <w:pStyle w:val="Lijstalinea"/>
              <w:numPr>
                <w:ilvl w:val="0"/>
                <w:numId w:val="20"/>
              </w:numPr>
              <w:tabs>
                <w:tab w:val="left" w:pos="9072"/>
                <w:tab w:val="left" w:pos="9639"/>
                <w:tab w:val="left" w:pos="13041"/>
              </w:tabs>
              <w:spacing w:after="100" w:afterAutospacing="1"/>
              <w:ind w:left="175" w:right="-108" w:hanging="141"/>
              <w:rPr>
                <w:rFonts w:cstheme="minorHAnsi"/>
                <w:sz w:val="20"/>
                <w:szCs w:val="20"/>
              </w:rPr>
            </w:pPr>
            <w:r>
              <w:rPr>
                <w:sz w:val="20"/>
                <w:szCs w:val="20"/>
              </w:rPr>
              <w:t xml:space="preserve">Publiciteit </w:t>
            </w:r>
            <w:r w:rsidRPr="006B2B8F">
              <w:rPr>
                <w:sz w:val="20"/>
                <w:szCs w:val="20"/>
              </w:rPr>
              <w:t xml:space="preserve">in relevante vakbladen van </w:t>
            </w:r>
            <w:r w:rsidR="001C5FAF">
              <w:rPr>
                <w:sz w:val="20"/>
                <w:szCs w:val="20"/>
              </w:rPr>
              <w:t>huisartsen</w:t>
            </w:r>
            <w:r w:rsidRPr="006B2B8F">
              <w:rPr>
                <w:sz w:val="20"/>
                <w:szCs w:val="20"/>
              </w:rPr>
              <w:t xml:space="preserve"> (interviews, redactionele artikelen). Kennis overdragen, agenderen</w:t>
            </w:r>
            <w:r w:rsidR="00635D28">
              <w:rPr>
                <w:sz w:val="20"/>
                <w:szCs w:val="20"/>
              </w:rPr>
              <w:t xml:space="preserve">. </w:t>
            </w:r>
            <w:r w:rsidR="001C5FAF">
              <w:rPr>
                <w:sz w:val="20"/>
                <w:szCs w:val="20"/>
              </w:rPr>
              <w:t>Collega’s spreken</w:t>
            </w:r>
            <w:r w:rsidRPr="006B2B8F">
              <w:rPr>
                <w:sz w:val="20"/>
                <w:szCs w:val="20"/>
              </w:rPr>
              <w:t xml:space="preserve"> collega’s aan</w:t>
            </w:r>
            <w:r>
              <w:rPr>
                <w:sz w:val="20"/>
                <w:szCs w:val="20"/>
              </w:rPr>
              <w:t xml:space="preserve"> op </w:t>
            </w:r>
            <w:r w:rsidR="001C5FAF">
              <w:rPr>
                <w:sz w:val="20"/>
                <w:szCs w:val="20"/>
              </w:rPr>
              <w:t xml:space="preserve">hun </w:t>
            </w:r>
            <w:r>
              <w:rPr>
                <w:sz w:val="20"/>
                <w:szCs w:val="20"/>
              </w:rPr>
              <w:t>verantwoordelijkheden</w:t>
            </w:r>
          </w:p>
          <w:p w:rsidR="000E09CE" w:rsidRDefault="00AE0A73" w:rsidP="000E09CE">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Pr>
                <w:sz w:val="20"/>
                <w:szCs w:val="20"/>
              </w:rPr>
              <w:t>Informatie via bijsluiter medicatie</w:t>
            </w:r>
            <w:r>
              <w:rPr>
                <w:sz w:val="20"/>
                <w:szCs w:val="20"/>
              </w:rPr>
              <w:t xml:space="preserve"> </w:t>
            </w:r>
            <w:r w:rsidR="003218A3">
              <w:rPr>
                <w:sz w:val="20"/>
                <w:szCs w:val="20"/>
              </w:rPr>
              <w:br/>
              <w:t xml:space="preserve">*) </w:t>
            </w:r>
            <w:r>
              <w:rPr>
                <w:sz w:val="20"/>
                <w:szCs w:val="20"/>
              </w:rPr>
              <w:t>Opzetten lobby om informatie over de relatie tussen medicatie en mondproblemen in bijsluiters van medicijnen te krijgen</w:t>
            </w:r>
            <w:r w:rsidR="000E09CE">
              <w:rPr>
                <w:sz w:val="20"/>
                <w:szCs w:val="20"/>
              </w:rPr>
              <w:t xml:space="preserve"> </w:t>
            </w:r>
            <w:r w:rsidR="000E09CE">
              <w:rPr>
                <w:sz w:val="20"/>
                <w:szCs w:val="20"/>
              </w:rPr>
              <w:t xml:space="preserve">(ook gepubliceerd via www.apotheekkennisbank.nl, </w:t>
            </w:r>
            <w:hyperlink r:id="rId19" w:history="1">
              <w:r w:rsidR="000E09CE" w:rsidRPr="000E09CE">
                <w:rPr>
                  <w:rStyle w:val="Hyperlink"/>
                  <w:color w:val="auto"/>
                  <w:sz w:val="20"/>
                  <w:szCs w:val="20"/>
                  <w:u w:val="none"/>
                </w:rPr>
                <w:t>www.exmedica.nl</w:t>
              </w:r>
            </w:hyperlink>
            <w:r w:rsidR="000E09CE" w:rsidRPr="000E09CE">
              <w:rPr>
                <w:sz w:val="20"/>
                <w:szCs w:val="20"/>
              </w:rPr>
              <w:t xml:space="preserve">, </w:t>
            </w:r>
            <w:r w:rsidR="000E09CE">
              <w:rPr>
                <w:sz w:val="20"/>
                <w:szCs w:val="20"/>
              </w:rPr>
              <w:t>www.consumed.nl)</w:t>
            </w:r>
          </w:p>
          <w:p w:rsidR="00E22EE5" w:rsidRPr="000E09CE" w:rsidRDefault="00635D28" w:rsidP="001B137C">
            <w:pPr>
              <w:pStyle w:val="Lijstalinea"/>
              <w:numPr>
                <w:ilvl w:val="0"/>
                <w:numId w:val="20"/>
              </w:numPr>
              <w:tabs>
                <w:tab w:val="left" w:pos="9072"/>
                <w:tab w:val="left" w:pos="9639"/>
                <w:tab w:val="left" w:pos="13041"/>
              </w:tabs>
              <w:spacing w:after="100" w:afterAutospacing="1"/>
              <w:ind w:left="175" w:right="-108" w:hanging="141"/>
              <w:rPr>
                <w:rFonts w:cstheme="minorHAnsi"/>
                <w:sz w:val="20"/>
                <w:szCs w:val="20"/>
              </w:rPr>
            </w:pPr>
            <w:r w:rsidRPr="000E09CE">
              <w:rPr>
                <w:rFonts w:cstheme="minorHAnsi"/>
                <w:sz w:val="20"/>
                <w:szCs w:val="20"/>
              </w:rPr>
              <w:t xml:space="preserve">Vel papier </w:t>
            </w:r>
            <w:r w:rsidR="00E22EE5" w:rsidRPr="000E09CE">
              <w:rPr>
                <w:rFonts w:cstheme="minorHAnsi"/>
                <w:sz w:val="20"/>
                <w:szCs w:val="20"/>
              </w:rPr>
              <w:t xml:space="preserve">meegeven </w:t>
            </w:r>
            <w:r w:rsidRPr="000E09CE">
              <w:rPr>
                <w:rFonts w:cstheme="minorHAnsi"/>
                <w:sz w:val="20"/>
                <w:szCs w:val="20"/>
              </w:rPr>
              <w:t>bij medicijnen</w:t>
            </w:r>
            <w:r w:rsidR="003849D5" w:rsidRPr="000E09CE">
              <w:rPr>
                <w:rFonts w:cstheme="minorHAnsi"/>
                <w:sz w:val="20"/>
                <w:szCs w:val="20"/>
              </w:rPr>
              <w:t xml:space="preserve"> </w:t>
            </w:r>
            <w:r w:rsidRPr="000E09CE">
              <w:rPr>
                <w:rFonts w:cstheme="minorHAnsi"/>
                <w:sz w:val="20"/>
                <w:szCs w:val="20"/>
              </w:rPr>
              <w:t xml:space="preserve">met een boodschap in de trant van: </w:t>
            </w:r>
            <w:r w:rsidRPr="000E09CE">
              <w:rPr>
                <w:rFonts w:cstheme="minorHAnsi"/>
                <w:i/>
                <w:sz w:val="20"/>
                <w:szCs w:val="20"/>
              </w:rPr>
              <w:t xml:space="preserve">Dit medicijn kan een droge mond veroorzaken. Mensen met een droge mond krijgen eerder gaatjes en tandvleesontsteking. Dit kan vervelende gevolgen hebben van een slechte adem, pijn tot het uitvallen van de tanden en kiezen. Vraag uw tandarts of mondhygiënist om meer </w:t>
            </w:r>
            <w:r w:rsidR="001C5FAF" w:rsidRPr="000E09CE">
              <w:rPr>
                <w:rFonts w:cstheme="minorHAnsi"/>
                <w:i/>
                <w:sz w:val="20"/>
                <w:szCs w:val="20"/>
              </w:rPr>
              <w:t>info</w:t>
            </w:r>
            <w:r w:rsidR="002E6C49" w:rsidRPr="000E09CE">
              <w:rPr>
                <w:rFonts w:cstheme="minorHAnsi"/>
                <w:i/>
                <w:sz w:val="20"/>
                <w:szCs w:val="20"/>
              </w:rPr>
              <w:t>.</w:t>
            </w:r>
          </w:p>
          <w:p w:rsidR="000E09CE" w:rsidRPr="000E09CE" w:rsidRDefault="000E09CE" w:rsidP="000E09CE">
            <w:pPr>
              <w:tabs>
                <w:tab w:val="left" w:pos="9072"/>
                <w:tab w:val="left" w:pos="9639"/>
                <w:tab w:val="left" w:pos="13041"/>
              </w:tabs>
              <w:spacing w:after="100" w:afterAutospacing="1"/>
              <w:ind w:right="-108"/>
              <w:rPr>
                <w:rFonts w:cstheme="minorHAnsi"/>
                <w:sz w:val="20"/>
                <w:szCs w:val="20"/>
              </w:rPr>
            </w:pPr>
          </w:p>
        </w:tc>
        <w:tc>
          <w:tcPr>
            <w:tcW w:w="1701" w:type="dxa"/>
          </w:tcPr>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sz w:val="20"/>
                <w:szCs w:val="20"/>
              </w:rPr>
            </w:pPr>
          </w:p>
        </w:tc>
      </w:tr>
      <w:tr w:rsidR="00292D62" w:rsidRPr="00055202" w:rsidTr="00E22EE5">
        <w:tc>
          <w:tcPr>
            <w:tcW w:w="1844"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color w:val="000000"/>
                <w:sz w:val="20"/>
                <w:szCs w:val="20"/>
              </w:rPr>
              <w:lastRenderedPageBreak/>
              <w:t>Apothekers</w:t>
            </w:r>
          </w:p>
        </w:tc>
        <w:tc>
          <w:tcPr>
            <w:tcW w:w="3402" w:type="dxa"/>
          </w:tcPr>
          <w:p w:rsidR="00B83135"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Adviseer </w:t>
            </w:r>
            <w:r w:rsidR="00635D28">
              <w:rPr>
                <w:rFonts w:cstheme="minorHAnsi"/>
                <w:sz w:val="20"/>
                <w:szCs w:val="20"/>
              </w:rPr>
              <w:t>u / l</w:t>
            </w:r>
            <w:r w:rsidRPr="0029408B">
              <w:rPr>
                <w:rFonts w:cstheme="minorHAnsi"/>
                <w:sz w:val="20"/>
                <w:szCs w:val="20"/>
              </w:rPr>
              <w:t xml:space="preserve">ever </w:t>
            </w:r>
            <w:r w:rsidR="00635D28">
              <w:rPr>
                <w:rFonts w:cstheme="minorHAnsi"/>
                <w:sz w:val="20"/>
                <w:szCs w:val="20"/>
              </w:rPr>
              <w:t>u</w:t>
            </w:r>
            <w:r w:rsidRPr="0029408B">
              <w:rPr>
                <w:rFonts w:cstheme="minorHAnsi"/>
                <w:sz w:val="20"/>
                <w:szCs w:val="20"/>
              </w:rPr>
              <w:t xml:space="preserve"> medicijnen?</w:t>
            </w:r>
            <w:r w:rsidR="00B83135">
              <w:rPr>
                <w:rFonts w:cstheme="minorHAnsi"/>
                <w:sz w:val="20"/>
                <w:szCs w:val="20"/>
              </w:rPr>
              <w:t xml:space="preserve"> Let</w:t>
            </w:r>
            <w:r w:rsidRPr="0029408B">
              <w:rPr>
                <w:rFonts w:cstheme="minorHAnsi"/>
                <w:sz w:val="20"/>
                <w:szCs w:val="20"/>
              </w:rPr>
              <w:t xml:space="preserve"> op bijwerkingen als droge mond</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Attendeer patiënten op de mogelijke gevolgen voor de mondgezondheid en stimuleer voor controle de tan</w:t>
            </w:r>
            <w:r w:rsidR="00635D28">
              <w:rPr>
                <w:rFonts w:cstheme="minorHAnsi"/>
                <w:sz w:val="20"/>
                <w:szCs w:val="20"/>
              </w:rPr>
              <w:t>darts/mondhygiënist te bezoeken</w:t>
            </w:r>
          </w:p>
        </w:tc>
        <w:tc>
          <w:tcPr>
            <w:tcW w:w="3260" w:type="dxa"/>
          </w:tcPr>
          <w:p w:rsidR="00292D62" w:rsidRPr="0029408B"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Apothekers</w:t>
            </w:r>
            <w:r>
              <w:rPr>
                <w:rFonts w:cstheme="minorHAnsi"/>
                <w:i/>
                <w:sz w:val="20"/>
                <w:szCs w:val="20"/>
              </w:rPr>
              <w:t xml:space="preserve"> </w:t>
            </w:r>
            <w:r w:rsidRPr="0029408B">
              <w:rPr>
                <w:rFonts w:cstheme="minorHAnsi"/>
                <w:i/>
                <w:sz w:val="20"/>
                <w:szCs w:val="20"/>
              </w:rPr>
              <w:t xml:space="preserve">instrueren dat veel medicijnen een droge mond als bijwerkingen hebben </w:t>
            </w:r>
          </w:p>
          <w:p w:rsidR="00292D62" w:rsidRPr="0029408B"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Leg de relatie tussen droge mond en problemen in de mond die daardoor kunnen ontstaan</w:t>
            </w:r>
            <w:r>
              <w:rPr>
                <w:rFonts w:cstheme="minorHAnsi"/>
                <w:i/>
                <w:sz w:val="20"/>
                <w:szCs w:val="20"/>
              </w:rPr>
              <w:t xml:space="preserve"> </w:t>
            </w:r>
            <w:r w:rsidRPr="0029408B">
              <w:rPr>
                <w:rFonts w:cstheme="minorHAnsi"/>
                <w:i/>
                <w:sz w:val="20"/>
                <w:szCs w:val="20"/>
              </w:rPr>
              <w:br/>
            </w:r>
            <w:r w:rsidRPr="0029408B">
              <w:rPr>
                <w:rFonts w:cstheme="minorHAnsi"/>
                <w:i/>
                <w:sz w:val="20"/>
                <w:szCs w:val="20"/>
              </w:rPr>
              <w:br/>
            </w:r>
            <w:r w:rsidR="00635D28">
              <w:rPr>
                <w:rFonts w:cstheme="minorHAnsi"/>
                <w:i/>
                <w:sz w:val="20"/>
                <w:szCs w:val="20"/>
              </w:rPr>
              <w:t xml:space="preserve">Verwijsfunctie: </w:t>
            </w:r>
            <w:r w:rsidR="00E22EE5">
              <w:rPr>
                <w:rFonts w:cstheme="minorHAnsi"/>
                <w:i/>
                <w:sz w:val="20"/>
                <w:szCs w:val="20"/>
              </w:rPr>
              <w:br/>
            </w:r>
            <w:r w:rsidRPr="0029408B">
              <w:rPr>
                <w:rFonts w:cstheme="minorHAnsi"/>
                <w:i/>
                <w:sz w:val="20"/>
                <w:szCs w:val="20"/>
              </w:rPr>
              <w:t>Laat apothekers hun patiënt adviseren contact te zoeken met de tandarts of mondhygiënist</w:t>
            </w:r>
          </w:p>
        </w:tc>
        <w:tc>
          <w:tcPr>
            <w:tcW w:w="5386" w:type="dxa"/>
          </w:tcPr>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29408B">
              <w:rPr>
                <w:sz w:val="20"/>
                <w:szCs w:val="20"/>
              </w:rPr>
              <w:t xml:space="preserve">Een mailing </w:t>
            </w:r>
            <w:r w:rsidR="00B83135">
              <w:rPr>
                <w:sz w:val="20"/>
                <w:szCs w:val="20"/>
              </w:rPr>
              <w:t>beeld/boodschap die de aandacht trekt waar</w:t>
            </w:r>
            <w:r w:rsidRPr="0029408B">
              <w:rPr>
                <w:sz w:val="20"/>
                <w:szCs w:val="20"/>
              </w:rPr>
              <w:t>mee mondgezondheid op de kaart komt</w:t>
            </w:r>
          </w:p>
          <w:p w:rsidR="00E22EE5" w:rsidRPr="00E22EE5" w:rsidRDefault="00B83135"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Pr>
                <w:sz w:val="20"/>
                <w:szCs w:val="20"/>
              </w:rPr>
              <w:t>P</w:t>
            </w:r>
            <w:r w:rsidR="00292D62" w:rsidRPr="0029408B">
              <w:rPr>
                <w:sz w:val="20"/>
                <w:szCs w:val="20"/>
              </w:rPr>
              <w:t>atiëntenfolder die achtergrondinformatie biedt</w:t>
            </w:r>
            <w:r w:rsidR="00E22EE5">
              <w:rPr>
                <w:sz w:val="20"/>
                <w:szCs w:val="20"/>
              </w:rPr>
              <w:t xml:space="preserve"> </w:t>
            </w:r>
          </w:p>
          <w:p w:rsidR="00AE0A73" w:rsidRPr="00AE0A73" w:rsidRDefault="00E22EE5" w:rsidP="001B137C">
            <w:pPr>
              <w:pStyle w:val="Lijstalinea"/>
              <w:numPr>
                <w:ilvl w:val="0"/>
                <w:numId w:val="20"/>
              </w:numPr>
              <w:tabs>
                <w:tab w:val="left" w:pos="9072"/>
                <w:tab w:val="left" w:pos="9639"/>
                <w:tab w:val="left" w:pos="13041"/>
              </w:tabs>
              <w:spacing w:after="100" w:afterAutospacing="1"/>
              <w:ind w:left="175" w:right="-108" w:hanging="141"/>
              <w:rPr>
                <w:rFonts w:cstheme="minorHAnsi"/>
                <w:sz w:val="20"/>
                <w:szCs w:val="20"/>
              </w:rPr>
            </w:pPr>
            <w:r>
              <w:rPr>
                <w:sz w:val="20"/>
                <w:szCs w:val="20"/>
              </w:rPr>
              <w:t xml:space="preserve">Publiciteit </w:t>
            </w:r>
            <w:r w:rsidRPr="006B2B8F">
              <w:rPr>
                <w:sz w:val="20"/>
                <w:szCs w:val="20"/>
              </w:rPr>
              <w:t xml:space="preserve">in relevante vakbladen </w:t>
            </w:r>
            <w:r w:rsidR="001C5FAF">
              <w:rPr>
                <w:sz w:val="20"/>
                <w:szCs w:val="20"/>
              </w:rPr>
              <w:t>apothekers (</w:t>
            </w:r>
            <w:r w:rsidRPr="006B2B8F">
              <w:rPr>
                <w:sz w:val="20"/>
                <w:szCs w:val="20"/>
              </w:rPr>
              <w:t>interviews, redactionele artikelen). Kennis overdragen, agenderen</w:t>
            </w:r>
            <w:r>
              <w:rPr>
                <w:sz w:val="20"/>
                <w:szCs w:val="20"/>
              </w:rPr>
              <w:t xml:space="preserve">. </w:t>
            </w:r>
            <w:r w:rsidR="001C5FAF">
              <w:rPr>
                <w:sz w:val="20"/>
                <w:szCs w:val="20"/>
              </w:rPr>
              <w:t>Collega’s spreken c</w:t>
            </w:r>
            <w:r w:rsidRPr="006B2B8F">
              <w:rPr>
                <w:sz w:val="20"/>
                <w:szCs w:val="20"/>
              </w:rPr>
              <w:t xml:space="preserve">ollega’s </w:t>
            </w:r>
            <w:r w:rsidR="001C5FAF">
              <w:rPr>
                <w:sz w:val="20"/>
                <w:szCs w:val="20"/>
              </w:rPr>
              <w:t xml:space="preserve">aan op hun </w:t>
            </w:r>
            <w:r w:rsidR="002E6C49">
              <w:rPr>
                <w:sz w:val="20"/>
                <w:szCs w:val="20"/>
              </w:rPr>
              <w:t>v</w:t>
            </w:r>
            <w:r>
              <w:rPr>
                <w:sz w:val="20"/>
                <w:szCs w:val="20"/>
              </w:rPr>
              <w:t>erantwoordelijkheden</w:t>
            </w:r>
          </w:p>
          <w:p w:rsidR="000E09CE" w:rsidRDefault="000E09CE" w:rsidP="000E09CE">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Pr>
                <w:sz w:val="20"/>
                <w:szCs w:val="20"/>
              </w:rPr>
              <w:t>Informatie via bijsluiter medicatie</w:t>
            </w:r>
            <w:r w:rsidR="003218A3">
              <w:rPr>
                <w:sz w:val="20"/>
                <w:szCs w:val="20"/>
              </w:rPr>
              <w:br/>
              <w:t>*)</w:t>
            </w:r>
            <w:r>
              <w:rPr>
                <w:sz w:val="20"/>
                <w:szCs w:val="20"/>
              </w:rPr>
              <w:t xml:space="preserve"> Opzetten lobby om informatie over de relatie tussen medicatie en mondproblemen in bijsluiters van medicijnen te krijgen </w:t>
            </w:r>
            <w:r>
              <w:rPr>
                <w:sz w:val="20"/>
                <w:szCs w:val="20"/>
              </w:rPr>
              <w:t xml:space="preserve">(ook gepubliceerd via www.apotheekkennisbank.nl, </w:t>
            </w:r>
            <w:hyperlink r:id="rId20" w:history="1">
              <w:r w:rsidRPr="000E09CE">
                <w:rPr>
                  <w:rStyle w:val="Hyperlink"/>
                  <w:color w:val="auto"/>
                  <w:sz w:val="20"/>
                  <w:szCs w:val="20"/>
                  <w:u w:val="none"/>
                </w:rPr>
                <w:t>www.exmedica.nl</w:t>
              </w:r>
            </w:hyperlink>
            <w:r w:rsidRPr="000E09CE">
              <w:rPr>
                <w:sz w:val="20"/>
                <w:szCs w:val="20"/>
              </w:rPr>
              <w:t xml:space="preserve">, </w:t>
            </w:r>
            <w:r>
              <w:rPr>
                <w:sz w:val="20"/>
                <w:szCs w:val="20"/>
              </w:rPr>
              <w:t>www.consumed.nl)</w:t>
            </w:r>
          </w:p>
          <w:p w:rsidR="00292D62" w:rsidRPr="0029408B" w:rsidRDefault="003849D5" w:rsidP="000E09CE">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Pr>
                <w:rFonts w:cstheme="minorHAnsi"/>
                <w:sz w:val="20"/>
                <w:szCs w:val="20"/>
              </w:rPr>
              <w:t xml:space="preserve">Vel papier bij medicijnen met een boodschap in de trant van: </w:t>
            </w:r>
            <w:r w:rsidRPr="0049127A">
              <w:rPr>
                <w:rFonts w:cstheme="minorHAnsi"/>
                <w:i/>
                <w:sz w:val="20"/>
                <w:szCs w:val="20"/>
              </w:rPr>
              <w:t>Dit medicijn kan een droge mond veroorzaken. Mensen met een droge mond krijgen eerder gaatjes en tandvlee</w:t>
            </w:r>
            <w:r w:rsidR="002E6C49">
              <w:rPr>
                <w:rFonts w:cstheme="minorHAnsi"/>
                <w:i/>
                <w:sz w:val="20"/>
                <w:szCs w:val="20"/>
              </w:rPr>
              <w:t>s</w:t>
            </w:r>
            <w:r w:rsidRPr="0049127A">
              <w:rPr>
                <w:rFonts w:cstheme="minorHAnsi"/>
                <w:i/>
                <w:sz w:val="20"/>
                <w:szCs w:val="20"/>
              </w:rPr>
              <w:t xml:space="preserve">ontsteking. Dit kan vervelende gevolgen hebben van een slechte adem, pijn tot het uitvallen van de tanden en kiezen. Vraag uw tandarts of mondhygiënist om </w:t>
            </w:r>
            <w:r>
              <w:rPr>
                <w:rFonts w:cstheme="minorHAnsi"/>
                <w:i/>
                <w:sz w:val="20"/>
                <w:szCs w:val="20"/>
              </w:rPr>
              <w:t xml:space="preserve">meer </w:t>
            </w:r>
            <w:r w:rsidR="002E6C49">
              <w:rPr>
                <w:rFonts w:cstheme="minorHAnsi"/>
                <w:i/>
                <w:sz w:val="20"/>
                <w:szCs w:val="20"/>
              </w:rPr>
              <w:t>informatie.</w:t>
            </w:r>
          </w:p>
        </w:tc>
        <w:tc>
          <w:tcPr>
            <w:tcW w:w="1701" w:type="dxa"/>
          </w:tcPr>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sz w:val="20"/>
                <w:szCs w:val="20"/>
              </w:rPr>
            </w:pPr>
          </w:p>
        </w:tc>
      </w:tr>
      <w:tr w:rsidR="00292D62" w:rsidRPr="00055202" w:rsidTr="00E22EE5">
        <w:tc>
          <w:tcPr>
            <w:tcW w:w="1844"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proofErr w:type="spellStart"/>
            <w:r w:rsidRPr="0029408B">
              <w:rPr>
                <w:rFonts w:cstheme="minorHAnsi"/>
                <w:color w:val="000000"/>
                <w:sz w:val="20"/>
                <w:szCs w:val="20"/>
              </w:rPr>
              <w:t>Patiënten</w:t>
            </w:r>
            <w:r w:rsidR="00635D28">
              <w:rPr>
                <w:rFonts w:cstheme="minorHAnsi"/>
                <w:color w:val="000000"/>
                <w:sz w:val="20"/>
                <w:szCs w:val="20"/>
              </w:rPr>
              <w:t>-</w:t>
            </w:r>
            <w:r w:rsidRPr="0029408B">
              <w:rPr>
                <w:rFonts w:cstheme="minorHAnsi"/>
                <w:color w:val="000000"/>
                <w:sz w:val="20"/>
                <w:szCs w:val="20"/>
              </w:rPr>
              <w:t>verenigingen</w:t>
            </w:r>
            <w:proofErr w:type="spellEnd"/>
          </w:p>
        </w:tc>
        <w:tc>
          <w:tcPr>
            <w:tcW w:w="3402"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Veel (ouders van) leden van een patiëntenvereniging gebruiken medicijnen. </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Attendeer de leden op de mogelijke gevolgen voor de mondgezondheid en stimuleer controle </w:t>
            </w:r>
            <w:r>
              <w:rPr>
                <w:rFonts w:cstheme="minorHAnsi"/>
                <w:sz w:val="20"/>
                <w:szCs w:val="20"/>
              </w:rPr>
              <w:t>bij de tandarts/</w:t>
            </w:r>
            <w:r w:rsidR="001C5FAF">
              <w:rPr>
                <w:rFonts w:cstheme="minorHAnsi"/>
                <w:sz w:val="20"/>
                <w:szCs w:val="20"/>
              </w:rPr>
              <w:t xml:space="preserve"> </w:t>
            </w:r>
            <w:r>
              <w:rPr>
                <w:rFonts w:cstheme="minorHAnsi"/>
                <w:sz w:val="20"/>
                <w:szCs w:val="20"/>
              </w:rPr>
              <w:t>mondhygiënist</w:t>
            </w:r>
          </w:p>
        </w:tc>
        <w:tc>
          <w:tcPr>
            <w:tcW w:w="3260" w:type="dxa"/>
          </w:tcPr>
          <w:p w:rsidR="00292D62" w:rsidRPr="0029408B"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Patiëntenverenigingen</w:t>
            </w:r>
            <w:r>
              <w:rPr>
                <w:rFonts w:cstheme="minorHAnsi"/>
                <w:i/>
                <w:sz w:val="20"/>
                <w:szCs w:val="20"/>
              </w:rPr>
              <w:t xml:space="preserve"> </w:t>
            </w:r>
            <w:r w:rsidRPr="0029408B">
              <w:rPr>
                <w:rFonts w:cstheme="minorHAnsi"/>
                <w:i/>
                <w:sz w:val="20"/>
                <w:szCs w:val="20"/>
              </w:rPr>
              <w:t xml:space="preserve">instrueren dat veel medicijnen een droge mond als bijwerkingen hebben </w:t>
            </w:r>
          </w:p>
          <w:p w:rsidR="00292D62"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Leg de relatie tussen droge mond en problemen in de mond die daardoor kunnen ontstaan</w:t>
            </w:r>
            <w:r>
              <w:rPr>
                <w:rFonts w:cstheme="minorHAnsi"/>
                <w:i/>
                <w:sz w:val="20"/>
                <w:szCs w:val="20"/>
              </w:rPr>
              <w:t xml:space="preserve"> </w:t>
            </w:r>
            <w:r w:rsidRPr="0029408B">
              <w:rPr>
                <w:rFonts w:cstheme="minorHAnsi"/>
                <w:i/>
                <w:sz w:val="20"/>
                <w:szCs w:val="20"/>
              </w:rPr>
              <w:br/>
            </w:r>
            <w:r w:rsidRPr="0029408B">
              <w:rPr>
                <w:rFonts w:cstheme="minorHAnsi"/>
                <w:i/>
                <w:sz w:val="20"/>
                <w:szCs w:val="20"/>
              </w:rPr>
              <w:br/>
            </w:r>
            <w:r w:rsidR="003849D5">
              <w:rPr>
                <w:rFonts w:cstheme="minorHAnsi"/>
                <w:i/>
                <w:sz w:val="20"/>
                <w:szCs w:val="20"/>
              </w:rPr>
              <w:t xml:space="preserve">Verwijsfunctie: </w:t>
            </w:r>
            <w:r w:rsidR="000E09CE">
              <w:rPr>
                <w:rFonts w:cstheme="minorHAnsi"/>
                <w:i/>
                <w:sz w:val="20"/>
                <w:szCs w:val="20"/>
              </w:rPr>
              <w:br/>
            </w:r>
            <w:r w:rsidR="001C5FAF">
              <w:rPr>
                <w:rFonts w:cstheme="minorHAnsi"/>
                <w:i/>
                <w:sz w:val="20"/>
                <w:szCs w:val="20"/>
              </w:rPr>
              <w:t>Laat p</w:t>
            </w:r>
            <w:r w:rsidRPr="0029408B">
              <w:rPr>
                <w:rFonts w:cstheme="minorHAnsi"/>
                <w:i/>
                <w:sz w:val="20"/>
                <w:szCs w:val="20"/>
              </w:rPr>
              <w:t xml:space="preserve">atiëntenverenigingen bijvoorbeeld in hun communicatie naar patiënten adviseren contact te zoeken met de tandarts </w:t>
            </w:r>
            <w:r w:rsidR="00523E20">
              <w:rPr>
                <w:rFonts w:cstheme="minorHAnsi"/>
                <w:i/>
                <w:sz w:val="20"/>
                <w:szCs w:val="20"/>
              </w:rPr>
              <w:t>o</w:t>
            </w:r>
            <w:r w:rsidRPr="0029408B">
              <w:rPr>
                <w:rFonts w:cstheme="minorHAnsi"/>
                <w:i/>
                <w:sz w:val="20"/>
                <w:szCs w:val="20"/>
              </w:rPr>
              <w:t>f mondhygiënist</w:t>
            </w:r>
          </w:p>
          <w:p w:rsidR="000E09CE" w:rsidRDefault="000E09CE" w:rsidP="001B137C">
            <w:pPr>
              <w:tabs>
                <w:tab w:val="left" w:pos="9072"/>
                <w:tab w:val="left" w:pos="9639"/>
                <w:tab w:val="left" w:pos="13041"/>
              </w:tabs>
              <w:spacing w:after="100" w:afterAutospacing="1"/>
              <w:rPr>
                <w:rFonts w:cstheme="minorHAnsi"/>
                <w:i/>
                <w:sz w:val="20"/>
                <w:szCs w:val="20"/>
              </w:rPr>
            </w:pPr>
          </w:p>
          <w:p w:rsidR="000E09CE" w:rsidRPr="00CE0A84" w:rsidRDefault="000E09CE" w:rsidP="001B137C">
            <w:pPr>
              <w:tabs>
                <w:tab w:val="left" w:pos="9072"/>
                <w:tab w:val="left" w:pos="9639"/>
                <w:tab w:val="left" w:pos="13041"/>
              </w:tabs>
              <w:spacing w:after="100" w:afterAutospacing="1"/>
              <w:rPr>
                <w:rFonts w:cstheme="minorHAnsi"/>
                <w:i/>
                <w:sz w:val="20"/>
                <w:szCs w:val="20"/>
              </w:rPr>
            </w:pPr>
          </w:p>
        </w:tc>
        <w:tc>
          <w:tcPr>
            <w:tcW w:w="5386" w:type="dxa"/>
          </w:tcPr>
          <w:p w:rsidR="003849D5" w:rsidRPr="0029408B" w:rsidRDefault="003849D5"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29408B">
              <w:rPr>
                <w:sz w:val="20"/>
                <w:szCs w:val="20"/>
              </w:rPr>
              <w:t xml:space="preserve">Een mailing </w:t>
            </w:r>
            <w:r>
              <w:rPr>
                <w:sz w:val="20"/>
                <w:szCs w:val="20"/>
              </w:rPr>
              <w:t>beeld/boodschap die de aandacht trekt waar</w:t>
            </w:r>
            <w:r w:rsidRPr="0029408B">
              <w:rPr>
                <w:sz w:val="20"/>
                <w:szCs w:val="20"/>
              </w:rPr>
              <w:t>mee mondgezondheid op de kaart komt</w:t>
            </w:r>
          </w:p>
          <w:p w:rsidR="001C5FAF" w:rsidRPr="001C5FAF"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29408B">
              <w:rPr>
                <w:sz w:val="20"/>
                <w:szCs w:val="20"/>
              </w:rPr>
              <w:t>Patiëntenfolder die achtergrondinformatie biedt</w:t>
            </w:r>
            <w:r w:rsidR="001C5FAF">
              <w:rPr>
                <w:sz w:val="20"/>
                <w:szCs w:val="20"/>
              </w:rPr>
              <w:t xml:space="preserve"> </w:t>
            </w:r>
          </w:p>
          <w:p w:rsidR="001C5FAF" w:rsidRPr="001C5FAF" w:rsidRDefault="001C5FAF"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1C5FAF">
              <w:rPr>
                <w:sz w:val="20"/>
                <w:szCs w:val="20"/>
              </w:rPr>
              <w:t xml:space="preserve">Publiciteit in relevante bladen van patiëntenverenigingen (interviews, redactionele artikelen). Kennis overdragen, agenderen. </w:t>
            </w:r>
            <w:r>
              <w:rPr>
                <w:sz w:val="20"/>
                <w:szCs w:val="20"/>
              </w:rPr>
              <w:t>Ervaringen van patiënten is waardevol voor andere patiënten</w:t>
            </w:r>
            <w:r w:rsidRPr="001C5FAF">
              <w:rPr>
                <w:rFonts w:cstheme="minorHAnsi"/>
                <w:sz w:val="20"/>
                <w:szCs w:val="20"/>
              </w:rPr>
              <w:t xml:space="preserve"> </w:t>
            </w:r>
          </w:p>
          <w:p w:rsidR="001C5FAF" w:rsidRPr="001C5FAF" w:rsidRDefault="001C5FAF" w:rsidP="001B137C">
            <w:pPr>
              <w:pStyle w:val="Lijstalinea"/>
              <w:tabs>
                <w:tab w:val="left" w:pos="284"/>
                <w:tab w:val="left" w:pos="9072"/>
                <w:tab w:val="left" w:pos="9639"/>
                <w:tab w:val="left" w:pos="13041"/>
              </w:tabs>
              <w:spacing w:after="100" w:afterAutospacing="1"/>
              <w:ind w:left="175"/>
              <w:rPr>
                <w:rFonts w:cstheme="minorHAnsi"/>
                <w:sz w:val="20"/>
                <w:szCs w:val="20"/>
              </w:rPr>
            </w:pPr>
          </w:p>
        </w:tc>
        <w:tc>
          <w:tcPr>
            <w:tcW w:w="1701" w:type="dxa"/>
          </w:tcPr>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sz w:val="20"/>
                <w:szCs w:val="20"/>
              </w:rPr>
            </w:pPr>
          </w:p>
        </w:tc>
      </w:tr>
      <w:tr w:rsidR="00292D62" w:rsidRPr="00055202" w:rsidTr="00E22EE5">
        <w:tc>
          <w:tcPr>
            <w:tcW w:w="1844"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color w:val="000000"/>
                <w:sz w:val="20"/>
                <w:szCs w:val="20"/>
              </w:rPr>
              <w:lastRenderedPageBreak/>
              <w:t>Consultatiebureau voor ouderen</w:t>
            </w:r>
          </w:p>
        </w:tc>
        <w:tc>
          <w:tcPr>
            <w:tcW w:w="3402"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Geef het advies 2x per dag 2 minuten de tanden te poetsen met fluoridetandpasta. </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Als dat niet (meer) gaat, 1x per dag poetsen, 1x per dag spoelen met fluoridemondspoelmiddel.</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Attendeer patiënten op de mogelijke gevolgen voor de mondgezondheid en stimuleer controle</w:t>
            </w:r>
            <w:r>
              <w:rPr>
                <w:rFonts w:cstheme="minorHAnsi"/>
                <w:sz w:val="20"/>
                <w:szCs w:val="20"/>
              </w:rPr>
              <w:t xml:space="preserve"> bij</w:t>
            </w:r>
            <w:r w:rsidRPr="0029408B">
              <w:rPr>
                <w:rFonts w:cstheme="minorHAnsi"/>
                <w:sz w:val="20"/>
                <w:szCs w:val="20"/>
              </w:rPr>
              <w:t xml:space="preserve"> de tandarts/ </w:t>
            </w:r>
            <w:r>
              <w:rPr>
                <w:rFonts w:cstheme="minorHAnsi"/>
                <w:sz w:val="20"/>
                <w:szCs w:val="20"/>
              </w:rPr>
              <w:t>mondhygiënist</w:t>
            </w:r>
            <w:r w:rsidRPr="0029408B">
              <w:rPr>
                <w:rFonts w:cstheme="minorHAnsi"/>
                <w:sz w:val="20"/>
                <w:szCs w:val="20"/>
              </w:rPr>
              <w:t xml:space="preserve">. </w:t>
            </w:r>
          </w:p>
        </w:tc>
        <w:tc>
          <w:tcPr>
            <w:tcW w:w="3260" w:type="dxa"/>
          </w:tcPr>
          <w:p w:rsidR="00292D62" w:rsidRPr="0029408B" w:rsidRDefault="00292D62" w:rsidP="001B137C">
            <w:pPr>
              <w:tabs>
                <w:tab w:val="left" w:pos="9072"/>
                <w:tab w:val="left" w:pos="9639"/>
                <w:tab w:val="left" w:pos="13041"/>
              </w:tabs>
              <w:spacing w:after="100" w:afterAutospacing="1"/>
              <w:rPr>
                <w:i/>
                <w:sz w:val="20"/>
                <w:szCs w:val="20"/>
              </w:rPr>
            </w:pPr>
            <w:r w:rsidRPr="0029408B">
              <w:rPr>
                <w:i/>
                <w:sz w:val="20"/>
                <w:szCs w:val="20"/>
              </w:rPr>
              <w:t>Met een goede mondgezondheid bevorder je de kwaliteit van leven.</w:t>
            </w:r>
          </w:p>
          <w:p w:rsidR="00292D62" w:rsidRDefault="00292D62" w:rsidP="001B137C">
            <w:pPr>
              <w:tabs>
                <w:tab w:val="left" w:pos="9072"/>
                <w:tab w:val="left" w:pos="9639"/>
                <w:tab w:val="left" w:pos="13041"/>
              </w:tabs>
              <w:spacing w:after="100" w:afterAutospacing="1"/>
              <w:rPr>
                <w:i/>
                <w:sz w:val="20"/>
                <w:szCs w:val="20"/>
              </w:rPr>
            </w:pPr>
            <w:r w:rsidRPr="0029408B">
              <w:rPr>
                <w:i/>
                <w:sz w:val="20"/>
                <w:szCs w:val="20"/>
              </w:rPr>
              <w:t>Laat mondgezondheid bij het CbO een item zijn!</w:t>
            </w:r>
          </w:p>
          <w:p w:rsidR="003849D5" w:rsidRDefault="003849D5" w:rsidP="001B137C">
            <w:pPr>
              <w:tabs>
                <w:tab w:val="left" w:pos="9072"/>
                <w:tab w:val="left" w:pos="9639"/>
                <w:tab w:val="left" w:pos="13041"/>
              </w:tabs>
              <w:spacing w:after="100" w:afterAutospacing="1"/>
              <w:rPr>
                <w:i/>
                <w:sz w:val="20"/>
                <w:szCs w:val="20"/>
              </w:rPr>
            </w:pPr>
            <w:r w:rsidRPr="0029408B">
              <w:rPr>
                <w:rFonts w:cstheme="minorHAnsi"/>
                <w:i/>
                <w:sz w:val="20"/>
                <w:szCs w:val="20"/>
              </w:rPr>
              <w:t>Zorg voor de vraagstelling:</w:t>
            </w:r>
            <w:r>
              <w:rPr>
                <w:rFonts w:cstheme="minorHAnsi"/>
                <w:i/>
                <w:sz w:val="20"/>
                <w:szCs w:val="20"/>
              </w:rPr>
              <w:br/>
            </w:r>
            <w:r w:rsidRPr="0029408B">
              <w:rPr>
                <w:rFonts w:cstheme="minorHAnsi"/>
                <w:i/>
                <w:sz w:val="20"/>
                <w:szCs w:val="20"/>
              </w:rPr>
              <w:t>Gaat u wel eens voor controle naar de tandarts/mondhygiënist?</w:t>
            </w:r>
          </w:p>
          <w:p w:rsidR="003849D5" w:rsidRPr="003849D5" w:rsidRDefault="003849D5" w:rsidP="001B137C">
            <w:pPr>
              <w:tabs>
                <w:tab w:val="left" w:pos="9072"/>
                <w:tab w:val="left" w:pos="9639"/>
                <w:tab w:val="left" w:pos="13041"/>
              </w:tabs>
              <w:spacing w:after="100" w:afterAutospacing="1"/>
              <w:rPr>
                <w:i/>
                <w:sz w:val="20"/>
                <w:szCs w:val="20"/>
              </w:rPr>
            </w:pPr>
            <w:r>
              <w:rPr>
                <w:i/>
                <w:sz w:val="20"/>
                <w:szCs w:val="20"/>
              </w:rPr>
              <w:t>Verwijsfunctie:</w:t>
            </w:r>
            <w:r>
              <w:rPr>
                <w:i/>
                <w:sz w:val="20"/>
                <w:szCs w:val="20"/>
              </w:rPr>
              <w:br/>
            </w:r>
            <w:r w:rsidRPr="0029408B">
              <w:rPr>
                <w:rFonts w:cstheme="minorHAnsi"/>
                <w:i/>
                <w:sz w:val="20"/>
                <w:szCs w:val="20"/>
              </w:rPr>
              <w:t xml:space="preserve">Laat </w:t>
            </w:r>
            <w:r>
              <w:rPr>
                <w:rFonts w:cstheme="minorHAnsi"/>
                <w:i/>
                <w:sz w:val="20"/>
                <w:szCs w:val="20"/>
              </w:rPr>
              <w:t xml:space="preserve">het CbO </w:t>
            </w:r>
            <w:r w:rsidRPr="0029408B">
              <w:rPr>
                <w:rFonts w:cstheme="minorHAnsi"/>
                <w:i/>
                <w:sz w:val="20"/>
                <w:szCs w:val="20"/>
              </w:rPr>
              <w:t>in hun communicatie naar patiënten adviseren contact te zoeken met de tandarts of mondhygiënist</w:t>
            </w:r>
          </w:p>
        </w:tc>
        <w:tc>
          <w:tcPr>
            <w:tcW w:w="5386" w:type="dxa"/>
          </w:tcPr>
          <w:p w:rsidR="003849D5" w:rsidRPr="0029408B" w:rsidRDefault="003849D5"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29408B">
              <w:rPr>
                <w:sz w:val="20"/>
                <w:szCs w:val="20"/>
              </w:rPr>
              <w:t xml:space="preserve">Een mailing </w:t>
            </w:r>
            <w:r>
              <w:rPr>
                <w:sz w:val="20"/>
                <w:szCs w:val="20"/>
              </w:rPr>
              <w:t>beeld/boodschap die de aandacht trekt waar</w:t>
            </w:r>
            <w:r w:rsidRPr="0029408B">
              <w:rPr>
                <w:sz w:val="20"/>
                <w:szCs w:val="20"/>
              </w:rPr>
              <w:t>mee mondgezondheid op de kaart komt</w:t>
            </w:r>
          </w:p>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29408B">
              <w:rPr>
                <w:sz w:val="20"/>
                <w:szCs w:val="20"/>
              </w:rPr>
              <w:t>Patiëntenfolder die achtergrondinformatie biedt</w:t>
            </w:r>
          </w:p>
          <w:p w:rsidR="002E6C49" w:rsidRPr="002E6C49" w:rsidRDefault="00292D62"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29408B">
              <w:rPr>
                <w:sz w:val="20"/>
                <w:szCs w:val="20"/>
              </w:rPr>
              <w:t>Ingrediënten voor aanpassing van het intakegesprek / vervolgconsult</w:t>
            </w:r>
            <w:r w:rsidR="002E6C49" w:rsidRPr="001C5FAF">
              <w:rPr>
                <w:sz w:val="20"/>
                <w:szCs w:val="20"/>
              </w:rPr>
              <w:t xml:space="preserve"> </w:t>
            </w:r>
          </w:p>
          <w:p w:rsidR="002E6C49" w:rsidRPr="0029408B" w:rsidRDefault="002E6C49" w:rsidP="001B137C">
            <w:pPr>
              <w:pStyle w:val="Lijstalinea"/>
              <w:numPr>
                <w:ilvl w:val="0"/>
                <w:numId w:val="20"/>
              </w:numPr>
              <w:tabs>
                <w:tab w:val="left" w:pos="9072"/>
                <w:tab w:val="left" w:pos="9639"/>
                <w:tab w:val="left" w:pos="13041"/>
              </w:tabs>
              <w:spacing w:after="100" w:afterAutospacing="1"/>
              <w:ind w:left="175" w:hanging="141"/>
              <w:rPr>
                <w:rFonts w:cstheme="minorHAnsi"/>
                <w:sz w:val="20"/>
                <w:szCs w:val="20"/>
              </w:rPr>
            </w:pPr>
            <w:r w:rsidRPr="001C5FAF">
              <w:rPr>
                <w:sz w:val="20"/>
                <w:szCs w:val="20"/>
              </w:rPr>
              <w:t xml:space="preserve">Publiciteit in relevante bladen </w:t>
            </w:r>
            <w:r>
              <w:rPr>
                <w:sz w:val="20"/>
                <w:szCs w:val="20"/>
              </w:rPr>
              <w:t xml:space="preserve">die verpleegkundigen </w:t>
            </w:r>
            <w:proofErr w:type="spellStart"/>
            <w:r>
              <w:rPr>
                <w:sz w:val="20"/>
                <w:szCs w:val="20"/>
              </w:rPr>
              <w:t>CBO’s</w:t>
            </w:r>
            <w:proofErr w:type="spellEnd"/>
            <w:r>
              <w:rPr>
                <w:sz w:val="20"/>
                <w:szCs w:val="20"/>
              </w:rPr>
              <w:t xml:space="preserve"> lezen</w:t>
            </w:r>
            <w:r w:rsidRPr="001C5FAF">
              <w:rPr>
                <w:sz w:val="20"/>
                <w:szCs w:val="20"/>
              </w:rPr>
              <w:t xml:space="preserve"> (interviews, redactionele artikelen). Kennis overdragen, agenderen</w:t>
            </w:r>
            <w:r>
              <w:rPr>
                <w:sz w:val="20"/>
                <w:szCs w:val="20"/>
              </w:rPr>
              <w:t>. Collega’s spreken c</w:t>
            </w:r>
            <w:r w:rsidRPr="006B2B8F">
              <w:rPr>
                <w:sz w:val="20"/>
                <w:szCs w:val="20"/>
              </w:rPr>
              <w:t xml:space="preserve">ollega’s </w:t>
            </w:r>
            <w:r>
              <w:rPr>
                <w:sz w:val="20"/>
                <w:szCs w:val="20"/>
              </w:rPr>
              <w:t>aan op hun verantwoordelijkheden.</w:t>
            </w:r>
          </w:p>
        </w:tc>
        <w:tc>
          <w:tcPr>
            <w:tcW w:w="1701" w:type="dxa"/>
          </w:tcPr>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sz w:val="20"/>
                <w:szCs w:val="20"/>
              </w:rPr>
            </w:pPr>
          </w:p>
        </w:tc>
      </w:tr>
      <w:tr w:rsidR="00292D62" w:rsidRPr="00055202" w:rsidTr="00E22EE5">
        <w:tc>
          <w:tcPr>
            <w:tcW w:w="1844" w:type="dxa"/>
          </w:tcPr>
          <w:p w:rsidR="00292D62"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Specialisten: </w:t>
            </w:r>
          </w:p>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Diabetes</w:t>
            </w:r>
            <w:r w:rsidRPr="0029408B">
              <w:rPr>
                <w:rFonts w:cstheme="minorHAnsi"/>
                <w:sz w:val="20"/>
                <w:szCs w:val="20"/>
              </w:rPr>
              <w:br/>
              <w:t>- Oncologie</w:t>
            </w:r>
            <w:r w:rsidRPr="0029408B">
              <w:rPr>
                <w:rFonts w:cstheme="minorHAnsi"/>
                <w:sz w:val="20"/>
                <w:szCs w:val="20"/>
              </w:rPr>
              <w:br/>
              <w:t>- Cardiologie</w:t>
            </w:r>
            <w:r w:rsidRPr="0029408B">
              <w:rPr>
                <w:rFonts w:cstheme="minorHAnsi"/>
                <w:sz w:val="20"/>
                <w:szCs w:val="20"/>
              </w:rPr>
              <w:br/>
              <w:t>- Reumatologie</w:t>
            </w:r>
            <w:r>
              <w:rPr>
                <w:rFonts w:cstheme="minorHAnsi"/>
                <w:sz w:val="20"/>
                <w:szCs w:val="20"/>
              </w:rPr>
              <w:br/>
              <w:t xml:space="preserve">- </w:t>
            </w:r>
            <w:proofErr w:type="spellStart"/>
            <w:r w:rsidR="00FA2FA3">
              <w:rPr>
                <w:rFonts w:cstheme="minorHAnsi"/>
                <w:sz w:val="20"/>
                <w:szCs w:val="20"/>
              </w:rPr>
              <w:t>etc</w:t>
            </w:r>
            <w:proofErr w:type="spellEnd"/>
            <w:r>
              <w:rPr>
                <w:rFonts w:cstheme="minorHAnsi"/>
                <w:sz w:val="20"/>
                <w:szCs w:val="20"/>
              </w:rPr>
              <w:t>…</w:t>
            </w:r>
          </w:p>
        </w:tc>
        <w:tc>
          <w:tcPr>
            <w:tcW w:w="3402" w:type="dxa"/>
          </w:tcPr>
          <w:p w:rsidR="00292D62" w:rsidRPr="0029408B" w:rsidRDefault="00292D62" w:rsidP="001B137C">
            <w:pPr>
              <w:tabs>
                <w:tab w:val="left" w:pos="9072"/>
                <w:tab w:val="left" w:pos="9639"/>
                <w:tab w:val="left" w:pos="13041"/>
              </w:tabs>
              <w:spacing w:after="100" w:afterAutospacing="1"/>
              <w:rPr>
                <w:rFonts w:cstheme="minorHAnsi"/>
                <w:sz w:val="20"/>
                <w:szCs w:val="20"/>
              </w:rPr>
            </w:pPr>
            <w:r w:rsidRPr="0029408B">
              <w:rPr>
                <w:rFonts w:cstheme="minorHAnsi"/>
                <w:sz w:val="20"/>
                <w:szCs w:val="20"/>
              </w:rPr>
              <w:t xml:space="preserve">Attendeer </w:t>
            </w:r>
            <w:r>
              <w:rPr>
                <w:rFonts w:cstheme="minorHAnsi"/>
                <w:sz w:val="20"/>
                <w:szCs w:val="20"/>
              </w:rPr>
              <w:t>patiënten</w:t>
            </w:r>
            <w:r w:rsidRPr="0029408B">
              <w:rPr>
                <w:rFonts w:cstheme="minorHAnsi"/>
                <w:sz w:val="20"/>
                <w:szCs w:val="20"/>
              </w:rPr>
              <w:t xml:space="preserve"> op de mogelijke gevolgen </w:t>
            </w:r>
            <w:r>
              <w:rPr>
                <w:rFonts w:cstheme="minorHAnsi"/>
                <w:sz w:val="20"/>
                <w:szCs w:val="20"/>
              </w:rPr>
              <w:t xml:space="preserve">van de voorgeschreven medicijnen </w:t>
            </w:r>
            <w:r w:rsidRPr="0029408B">
              <w:rPr>
                <w:rFonts w:cstheme="minorHAnsi"/>
                <w:sz w:val="20"/>
                <w:szCs w:val="20"/>
              </w:rPr>
              <w:t xml:space="preserve">voor de mondgezondheid en stimuleer controle </w:t>
            </w:r>
            <w:r>
              <w:rPr>
                <w:rFonts w:cstheme="minorHAnsi"/>
                <w:sz w:val="20"/>
                <w:szCs w:val="20"/>
              </w:rPr>
              <w:t>bij de tandarts/mondhygiënist</w:t>
            </w:r>
          </w:p>
        </w:tc>
        <w:tc>
          <w:tcPr>
            <w:tcW w:w="3260" w:type="dxa"/>
          </w:tcPr>
          <w:p w:rsidR="00292D62" w:rsidRPr="0029408B"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Zorg voor de vraagstelling:</w:t>
            </w:r>
          </w:p>
          <w:p w:rsidR="00292D62" w:rsidRDefault="00292D62" w:rsidP="001B137C">
            <w:pPr>
              <w:tabs>
                <w:tab w:val="left" w:pos="9072"/>
                <w:tab w:val="left" w:pos="9639"/>
                <w:tab w:val="left" w:pos="13041"/>
              </w:tabs>
              <w:spacing w:after="100" w:afterAutospacing="1"/>
              <w:rPr>
                <w:rFonts w:cstheme="minorHAnsi"/>
                <w:i/>
                <w:sz w:val="20"/>
                <w:szCs w:val="20"/>
              </w:rPr>
            </w:pPr>
            <w:r w:rsidRPr="0029408B">
              <w:rPr>
                <w:rFonts w:cstheme="minorHAnsi"/>
                <w:i/>
                <w:sz w:val="20"/>
                <w:szCs w:val="20"/>
              </w:rPr>
              <w:t>Gaat u wel eens voor controle naar de tandarts/mondhygiënist?</w:t>
            </w:r>
          </w:p>
          <w:p w:rsidR="002E6C49" w:rsidRPr="0029408B" w:rsidRDefault="002E6C49" w:rsidP="001B137C">
            <w:pPr>
              <w:tabs>
                <w:tab w:val="left" w:pos="9072"/>
                <w:tab w:val="left" w:pos="9639"/>
                <w:tab w:val="left" w:pos="13041"/>
              </w:tabs>
              <w:spacing w:after="100" w:afterAutospacing="1"/>
              <w:rPr>
                <w:rFonts w:cstheme="minorHAnsi"/>
                <w:sz w:val="20"/>
                <w:szCs w:val="20"/>
              </w:rPr>
            </w:pPr>
            <w:r>
              <w:rPr>
                <w:i/>
                <w:sz w:val="20"/>
                <w:szCs w:val="20"/>
              </w:rPr>
              <w:t>Verwijsfunctie:</w:t>
            </w:r>
            <w:r>
              <w:rPr>
                <w:i/>
                <w:sz w:val="20"/>
                <w:szCs w:val="20"/>
              </w:rPr>
              <w:br/>
            </w:r>
            <w:r w:rsidRPr="0029408B">
              <w:rPr>
                <w:rFonts w:cstheme="minorHAnsi"/>
                <w:i/>
                <w:sz w:val="20"/>
                <w:szCs w:val="20"/>
              </w:rPr>
              <w:t xml:space="preserve">Laat </w:t>
            </w:r>
            <w:r>
              <w:rPr>
                <w:rFonts w:cstheme="minorHAnsi"/>
                <w:i/>
                <w:sz w:val="20"/>
                <w:szCs w:val="20"/>
              </w:rPr>
              <w:t xml:space="preserve">specialisten </w:t>
            </w:r>
            <w:r w:rsidRPr="0029408B">
              <w:rPr>
                <w:rFonts w:cstheme="minorHAnsi"/>
                <w:i/>
                <w:sz w:val="20"/>
                <w:szCs w:val="20"/>
              </w:rPr>
              <w:t>in hun communicatie naar patiënten adviseren contact te zoeken met de tandarts of mondhygiënist</w:t>
            </w:r>
          </w:p>
        </w:tc>
        <w:tc>
          <w:tcPr>
            <w:tcW w:w="5386" w:type="dxa"/>
          </w:tcPr>
          <w:p w:rsidR="003849D5" w:rsidRPr="0029408B" w:rsidRDefault="003849D5"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29408B">
              <w:rPr>
                <w:sz w:val="20"/>
                <w:szCs w:val="20"/>
              </w:rPr>
              <w:t xml:space="preserve">Een mailing </w:t>
            </w:r>
            <w:r>
              <w:rPr>
                <w:sz w:val="20"/>
                <w:szCs w:val="20"/>
              </w:rPr>
              <w:t>beeld/boodschap die de aandacht trekt waar</w:t>
            </w:r>
            <w:r w:rsidRPr="0029408B">
              <w:rPr>
                <w:sz w:val="20"/>
                <w:szCs w:val="20"/>
              </w:rPr>
              <w:t>mee mondgezondheid op de kaart komt</w:t>
            </w:r>
          </w:p>
          <w:p w:rsidR="002E6C49" w:rsidRPr="002E6C49"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29408B">
              <w:rPr>
                <w:sz w:val="20"/>
                <w:szCs w:val="20"/>
              </w:rPr>
              <w:t>Patiëntenfolder die achtergrondinformatie biedt</w:t>
            </w:r>
            <w:r w:rsidR="002E6C49" w:rsidRPr="001C5FAF">
              <w:rPr>
                <w:sz w:val="20"/>
                <w:szCs w:val="20"/>
              </w:rPr>
              <w:t xml:space="preserve"> </w:t>
            </w:r>
          </w:p>
          <w:p w:rsidR="00292D62" w:rsidRPr="0049127A" w:rsidRDefault="002E6C49" w:rsidP="001B137C">
            <w:pPr>
              <w:pStyle w:val="Lijstalinea"/>
              <w:numPr>
                <w:ilvl w:val="0"/>
                <w:numId w:val="22"/>
              </w:numPr>
              <w:tabs>
                <w:tab w:val="left" w:pos="284"/>
                <w:tab w:val="left" w:pos="9072"/>
                <w:tab w:val="left" w:pos="9639"/>
                <w:tab w:val="left" w:pos="13041"/>
              </w:tabs>
              <w:spacing w:after="100" w:afterAutospacing="1"/>
              <w:ind w:left="175" w:hanging="141"/>
              <w:rPr>
                <w:rFonts w:cstheme="minorHAnsi"/>
                <w:sz w:val="20"/>
                <w:szCs w:val="20"/>
              </w:rPr>
            </w:pPr>
            <w:r w:rsidRPr="001C5FAF">
              <w:rPr>
                <w:sz w:val="20"/>
                <w:szCs w:val="20"/>
              </w:rPr>
              <w:t xml:space="preserve">Publiciteit in relevante bladen </w:t>
            </w:r>
            <w:r>
              <w:rPr>
                <w:sz w:val="20"/>
                <w:szCs w:val="20"/>
              </w:rPr>
              <w:t>die specialisten lezen</w:t>
            </w:r>
            <w:r w:rsidRPr="001C5FAF">
              <w:rPr>
                <w:sz w:val="20"/>
                <w:szCs w:val="20"/>
              </w:rPr>
              <w:t xml:space="preserve"> (interviews, redactionele artikelen). Kennis overdragen, agenderen</w:t>
            </w:r>
            <w:r>
              <w:rPr>
                <w:sz w:val="20"/>
                <w:szCs w:val="20"/>
              </w:rPr>
              <w:t>. Collega’s spreken c</w:t>
            </w:r>
            <w:r w:rsidRPr="006B2B8F">
              <w:rPr>
                <w:sz w:val="20"/>
                <w:szCs w:val="20"/>
              </w:rPr>
              <w:t xml:space="preserve">ollega’s </w:t>
            </w:r>
            <w:r>
              <w:rPr>
                <w:sz w:val="20"/>
                <w:szCs w:val="20"/>
              </w:rPr>
              <w:t>aan op hun verantwoordelijkheden.</w:t>
            </w:r>
          </w:p>
        </w:tc>
        <w:tc>
          <w:tcPr>
            <w:tcW w:w="1701" w:type="dxa"/>
          </w:tcPr>
          <w:p w:rsidR="00292D62" w:rsidRPr="0029408B" w:rsidRDefault="00292D62" w:rsidP="001B137C">
            <w:pPr>
              <w:pStyle w:val="Lijstalinea"/>
              <w:numPr>
                <w:ilvl w:val="0"/>
                <w:numId w:val="22"/>
              </w:numPr>
              <w:tabs>
                <w:tab w:val="left" w:pos="284"/>
                <w:tab w:val="left" w:pos="9072"/>
                <w:tab w:val="left" w:pos="9639"/>
                <w:tab w:val="left" w:pos="13041"/>
              </w:tabs>
              <w:spacing w:after="100" w:afterAutospacing="1"/>
              <w:ind w:left="175" w:hanging="141"/>
              <w:rPr>
                <w:sz w:val="20"/>
                <w:szCs w:val="20"/>
              </w:rPr>
            </w:pPr>
          </w:p>
        </w:tc>
      </w:tr>
    </w:tbl>
    <w:p w:rsidR="0074709C" w:rsidRPr="00055202" w:rsidRDefault="0074709C" w:rsidP="001B137C">
      <w:pPr>
        <w:tabs>
          <w:tab w:val="left" w:pos="9072"/>
          <w:tab w:val="left" w:pos="9639"/>
          <w:tab w:val="left" w:pos="13041"/>
        </w:tabs>
        <w:spacing w:after="100" w:afterAutospacing="1" w:line="240" w:lineRule="auto"/>
        <w:rPr>
          <w:sz w:val="20"/>
          <w:szCs w:val="20"/>
        </w:rPr>
      </w:pPr>
    </w:p>
    <w:sectPr w:rsidR="0074709C" w:rsidRPr="00055202" w:rsidSect="00F41A3E">
      <w:headerReference w:type="default" r:id="rId21"/>
      <w:footerReference w:type="default" r:id="rId22"/>
      <w:pgSz w:w="16838" w:h="11906" w:orient="landscape"/>
      <w:pgMar w:top="1418" w:right="1080" w:bottom="1134" w:left="1080" w:header="708"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C9" w:rsidRDefault="005A69C9" w:rsidP="00157521">
      <w:pPr>
        <w:spacing w:after="0" w:line="240" w:lineRule="auto"/>
      </w:pPr>
      <w:r>
        <w:separator/>
      </w:r>
    </w:p>
  </w:endnote>
  <w:endnote w:type="continuationSeparator" w:id="0">
    <w:p w:rsidR="005A69C9" w:rsidRDefault="005A69C9" w:rsidP="00157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782" w:rsidRDefault="006F30A8" w:rsidP="00FA1782">
    <w:pPr>
      <w:pStyle w:val="Voettekst"/>
      <w:jc w:val="right"/>
    </w:pPr>
    <w:r>
      <w:t>___</w:t>
    </w:r>
    <w:r w:rsidR="00FA1782">
      <w:t>_</w:t>
    </w:r>
    <w:r>
      <w:t>_</w:t>
    </w:r>
    <w:r w:rsidR="00567D7A">
      <w:t>________________________________________________________________________________</w:t>
    </w:r>
    <w:r w:rsidR="00FA1782">
      <w:t xml:space="preserve">       </w:t>
    </w:r>
  </w:p>
  <w:p w:rsidR="00567D7A" w:rsidRPr="00FA1782" w:rsidRDefault="00FA1782" w:rsidP="00FA1782">
    <w:pPr>
      <w:pStyle w:val="Voettekst"/>
      <w:ind w:left="-284"/>
      <w:jc w:val="right"/>
    </w:pPr>
    <w:r>
      <w:t xml:space="preserve">  </w:t>
    </w:r>
    <w:r w:rsidR="00567D7A">
      <w:rPr>
        <w:sz w:val="18"/>
        <w:szCs w:val="18"/>
      </w:rPr>
      <w:t>Actieplan mondgezondheid medioren</w:t>
    </w:r>
    <w:r w:rsidR="00567D7A" w:rsidRPr="00584066">
      <w:rPr>
        <w:sz w:val="18"/>
        <w:szCs w:val="18"/>
      </w:rPr>
      <w:t xml:space="preserve"> | Ivoren Kruis | MN</w:t>
    </w:r>
    <w:r w:rsidR="00F41A3E">
      <w:rPr>
        <w:sz w:val="18"/>
        <w:szCs w:val="18"/>
      </w:rPr>
      <w:t>, RB</w:t>
    </w:r>
    <w:r w:rsidR="00567D7A" w:rsidRPr="00584066">
      <w:rPr>
        <w:sz w:val="18"/>
        <w:szCs w:val="18"/>
      </w:rPr>
      <w:t xml:space="preserve"> | </w:t>
    </w:r>
    <w:r w:rsidR="00567D7A">
      <w:rPr>
        <w:sz w:val="18"/>
        <w:szCs w:val="18"/>
      </w:rPr>
      <w:t>april</w:t>
    </w:r>
    <w:r w:rsidR="00567D7A" w:rsidRPr="00584066">
      <w:rPr>
        <w:sz w:val="18"/>
        <w:szCs w:val="18"/>
      </w:rPr>
      <w:t xml:space="preserve"> 2012    </w:t>
    </w:r>
    <w:r w:rsidR="00567D7A">
      <w:rPr>
        <w:sz w:val="18"/>
        <w:szCs w:val="18"/>
      </w:rPr>
      <w:t xml:space="preserve"> </w:t>
    </w:r>
    <w:r w:rsidR="00567D7A" w:rsidRPr="00584066">
      <w:rPr>
        <w:sz w:val="18"/>
        <w:szCs w:val="18"/>
      </w:rPr>
      <w:t xml:space="preserve">      </w:t>
    </w:r>
    <w:r w:rsidR="00567D7A">
      <w:rPr>
        <w:sz w:val="18"/>
        <w:szCs w:val="18"/>
      </w:rPr>
      <w:t xml:space="preserve">   </w:t>
    </w:r>
    <w:r w:rsidR="00567D7A" w:rsidRPr="00584066">
      <w:rPr>
        <w:sz w:val="18"/>
        <w:szCs w:val="18"/>
      </w:rPr>
      <w:t xml:space="preserve">   </w:t>
    </w:r>
    <w:r w:rsidR="00567D7A" w:rsidRPr="00584066">
      <w:rPr>
        <w:sz w:val="18"/>
        <w:szCs w:val="18"/>
      </w:rPr>
      <w:tab/>
      <w:t xml:space="preserve">  </w:t>
    </w:r>
    <w:r w:rsidR="00567D7A">
      <w:rPr>
        <w:sz w:val="18"/>
        <w:szCs w:val="18"/>
      </w:rPr>
      <w:t xml:space="preserve">     </w:t>
    </w:r>
    <w:r w:rsidR="00567D7A" w:rsidRPr="00584066">
      <w:rPr>
        <w:sz w:val="18"/>
        <w:szCs w:val="18"/>
      </w:rPr>
      <w:t xml:space="preserve"> </w:t>
    </w:r>
    <w:sdt>
      <w:sdtPr>
        <w:rPr>
          <w:sz w:val="18"/>
          <w:szCs w:val="18"/>
        </w:rPr>
        <w:id w:val="-1038661029"/>
        <w:docPartObj>
          <w:docPartGallery w:val="Page Numbers (Bottom of Page)"/>
          <w:docPartUnique/>
        </w:docPartObj>
      </w:sdtPr>
      <w:sdtContent>
        <w:r w:rsidR="00567D7A" w:rsidRPr="00584066">
          <w:rPr>
            <w:sz w:val="18"/>
            <w:szCs w:val="18"/>
          </w:rPr>
          <w:fldChar w:fldCharType="begin"/>
        </w:r>
        <w:r w:rsidR="00567D7A" w:rsidRPr="00584066">
          <w:rPr>
            <w:sz w:val="18"/>
            <w:szCs w:val="18"/>
          </w:rPr>
          <w:instrText>PAGE   \* MERGEFORMAT</w:instrText>
        </w:r>
        <w:r w:rsidR="00567D7A" w:rsidRPr="00584066">
          <w:rPr>
            <w:sz w:val="18"/>
            <w:szCs w:val="18"/>
          </w:rPr>
          <w:fldChar w:fldCharType="separate"/>
        </w:r>
        <w:r w:rsidR="0006461D">
          <w:rPr>
            <w:noProof/>
            <w:sz w:val="18"/>
            <w:szCs w:val="18"/>
          </w:rPr>
          <w:t>1</w:t>
        </w:r>
        <w:r w:rsidR="00567D7A" w:rsidRPr="00584066">
          <w:rPr>
            <w:sz w:val="18"/>
            <w:szCs w:val="18"/>
          </w:rPr>
          <w:fldChar w:fldCharType="end"/>
        </w:r>
      </w:sdtContent>
    </w:sdt>
  </w:p>
  <w:p w:rsidR="00567D7A" w:rsidRPr="00DD14BB" w:rsidRDefault="00567D7A">
    <w:pPr>
      <w:pStyle w:val="Voettekst"/>
      <w:rPr>
        <w:rFonts w:cs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7A" w:rsidRPr="00482E5B" w:rsidRDefault="00567D7A" w:rsidP="00482E5B">
    <w:pPr>
      <w:pStyle w:val="Voettekst"/>
    </w:pPr>
    <w:r>
      <w:t xml:space="preserve">____________________________________________________________________________________________________________________________________  </w:t>
    </w:r>
    <w:r>
      <w:rPr>
        <w:sz w:val="18"/>
        <w:szCs w:val="18"/>
      </w:rPr>
      <w:t>Actieplan mondgezondheid medioren</w:t>
    </w:r>
    <w:r w:rsidRPr="00584066">
      <w:rPr>
        <w:sz w:val="18"/>
        <w:szCs w:val="18"/>
      </w:rPr>
      <w:t xml:space="preserve"> | Ivoren Kruis | MN</w:t>
    </w:r>
    <w:r w:rsidR="00F41A3E">
      <w:rPr>
        <w:sz w:val="18"/>
        <w:szCs w:val="18"/>
      </w:rPr>
      <w:t>, RB</w:t>
    </w:r>
    <w:r w:rsidRPr="00584066">
      <w:rPr>
        <w:sz w:val="18"/>
        <w:szCs w:val="18"/>
      </w:rPr>
      <w:t xml:space="preserve"> | </w:t>
    </w:r>
    <w:r>
      <w:rPr>
        <w:sz w:val="18"/>
        <w:szCs w:val="18"/>
      </w:rPr>
      <w:t>april</w:t>
    </w:r>
    <w:r w:rsidRPr="00584066">
      <w:rPr>
        <w:sz w:val="18"/>
        <w:szCs w:val="18"/>
      </w:rPr>
      <w:t xml:space="preserve"> 2012    </w:t>
    </w:r>
    <w:r>
      <w:rPr>
        <w:sz w:val="18"/>
        <w:szCs w:val="18"/>
      </w:rPr>
      <w:t xml:space="preserve"> </w:t>
    </w:r>
    <w:r w:rsidRPr="00584066">
      <w:rPr>
        <w:sz w:val="18"/>
        <w:szCs w:val="18"/>
      </w:rPr>
      <w:t xml:space="preserve">      </w:t>
    </w:r>
    <w:r>
      <w:rPr>
        <w:sz w:val="18"/>
        <w:szCs w:val="18"/>
      </w:rPr>
      <w:t xml:space="preserve">   </w:t>
    </w:r>
    <w:r w:rsidRPr="00584066">
      <w:rPr>
        <w:sz w:val="18"/>
        <w:szCs w:val="18"/>
      </w:rPr>
      <w:t xml:space="preserve">   </w:t>
    </w:r>
    <w:r w:rsidRPr="00584066">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584066">
      <w:rPr>
        <w:sz w:val="18"/>
        <w:szCs w:val="18"/>
      </w:rPr>
      <w:t xml:space="preserve">  </w:t>
    </w:r>
    <w:r>
      <w:rPr>
        <w:sz w:val="18"/>
        <w:szCs w:val="18"/>
      </w:rPr>
      <w:t xml:space="preserve">     </w:t>
    </w:r>
    <w:r w:rsidRPr="00584066">
      <w:rPr>
        <w:sz w:val="18"/>
        <w:szCs w:val="18"/>
      </w:rPr>
      <w:t xml:space="preserve"> </w:t>
    </w:r>
    <w:sdt>
      <w:sdtPr>
        <w:rPr>
          <w:sz w:val="18"/>
          <w:szCs w:val="18"/>
        </w:rPr>
        <w:id w:val="-800684278"/>
        <w:docPartObj>
          <w:docPartGallery w:val="Page Numbers (Bottom of Page)"/>
          <w:docPartUnique/>
        </w:docPartObj>
      </w:sdtPr>
      <w:sdtContent>
        <w:r w:rsidRPr="00584066">
          <w:rPr>
            <w:sz w:val="18"/>
            <w:szCs w:val="18"/>
          </w:rPr>
          <w:fldChar w:fldCharType="begin"/>
        </w:r>
        <w:r w:rsidRPr="00584066">
          <w:rPr>
            <w:sz w:val="18"/>
            <w:szCs w:val="18"/>
          </w:rPr>
          <w:instrText>PAGE   \* MERGEFORMAT</w:instrText>
        </w:r>
        <w:r w:rsidRPr="00584066">
          <w:rPr>
            <w:sz w:val="18"/>
            <w:szCs w:val="18"/>
          </w:rPr>
          <w:fldChar w:fldCharType="separate"/>
        </w:r>
        <w:r w:rsidR="00C25100">
          <w:rPr>
            <w:noProof/>
            <w:sz w:val="18"/>
            <w:szCs w:val="18"/>
          </w:rPr>
          <w:t>17</w:t>
        </w:r>
        <w:r w:rsidRPr="00584066">
          <w:rPr>
            <w:sz w:val="18"/>
            <w:szCs w:val="18"/>
          </w:rPr>
          <w:fldChar w:fldCharType="end"/>
        </w:r>
      </w:sdtContent>
    </w:sdt>
  </w:p>
  <w:p w:rsidR="00567D7A" w:rsidRPr="00DD14BB" w:rsidRDefault="00567D7A">
    <w:pPr>
      <w:pStyle w:val="Voettekst"/>
      <w:rPr>
        <w:rFonts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C9" w:rsidRDefault="005A69C9" w:rsidP="00157521">
      <w:pPr>
        <w:spacing w:after="0" w:line="240" w:lineRule="auto"/>
      </w:pPr>
      <w:r>
        <w:separator/>
      </w:r>
    </w:p>
  </w:footnote>
  <w:footnote w:type="continuationSeparator" w:id="0">
    <w:p w:rsidR="005A69C9" w:rsidRDefault="005A69C9" w:rsidP="00157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308" w:rsidRDefault="004F4308" w:rsidP="004C1AB8">
    <w:pPr>
      <w:pStyle w:val="Koptekst"/>
      <w:ind w:right="-569"/>
    </w:pPr>
    <w:r w:rsidRPr="005C06E1">
      <w:rPr>
        <w:b/>
        <w:noProof/>
        <w:color w:val="FF99CC"/>
        <w:sz w:val="24"/>
        <w:lang w:eastAsia="nl-NL"/>
      </w:rPr>
      <w:drawing>
        <wp:anchor distT="0" distB="0" distL="114300" distR="114300" simplePos="0" relativeHeight="251659264" behindDoc="0" locked="0" layoutInCell="1" allowOverlap="1" wp14:anchorId="55F81AA0" wp14:editId="2A224A9C">
          <wp:simplePos x="0" y="0"/>
          <wp:positionH relativeFrom="column">
            <wp:posOffset>4305300</wp:posOffset>
          </wp:positionH>
          <wp:positionV relativeFrom="paragraph">
            <wp:posOffset>-243840</wp:posOffset>
          </wp:positionV>
          <wp:extent cx="1981200" cy="569595"/>
          <wp:effectExtent l="0" t="0" r="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8A3" w:rsidRDefault="003218A3" w:rsidP="004C1AB8">
    <w:pPr>
      <w:pStyle w:val="Koptekst"/>
      <w:ind w:right="-569"/>
    </w:pPr>
    <w:r w:rsidRPr="005C06E1">
      <w:rPr>
        <w:b/>
        <w:noProof/>
        <w:color w:val="FF99CC"/>
        <w:sz w:val="24"/>
        <w:lang w:eastAsia="nl-NL"/>
      </w:rPr>
      <w:drawing>
        <wp:anchor distT="0" distB="0" distL="114300" distR="114300" simplePos="0" relativeHeight="251661312" behindDoc="0" locked="0" layoutInCell="1" allowOverlap="1" wp14:anchorId="02CBA277" wp14:editId="5924542B">
          <wp:simplePos x="0" y="0"/>
          <wp:positionH relativeFrom="column">
            <wp:posOffset>7807960</wp:posOffset>
          </wp:positionH>
          <wp:positionV relativeFrom="paragraph">
            <wp:posOffset>-228600</wp:posOffset>
          </wp:positionV>
          <wp:extent cx="1981200" cy="569595"/>
          <wp:effectExtent l="0" t="0" r="0" b="190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69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3in;height:3in" o:bullet="t"/>
    </w:pict>
  </w:numPicBullet>
  <w:abstractNum w:abstractNumId="0">
    <w:nsid w:val="05350010"/>
    <w:multiLevelType w:val="hybridMultilevel"/>
    <w:tmpl w:val="A9BC0DC0"/>
    <w:lvl w:ilvl="0" w:tplc="C102F1E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D90862"/>
    <w:multiLevelType w:val="hybridMultilevel"/>
    <w:tmpl w:val="81FE7D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C91588"/>
    <w:multiLevelType w:val="hybridMultilevel"/>
    <w:tmpl w:val="817AB9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001E7C"/>
    <w:multiLevelType w:val="hybridMultilevel"/>
    <w:tmpl w:val="4E58DF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0DE5EC5"/>
    <w:multiLevelType w:val="hybridMultilevel"/>
    <w:tmpl w:val="F45CFB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B0631B"/>
    <w:multiLevelType w:val="hybridMultilevel"/>
    <w:tmpl w:val="99ACD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D1C2425"/>
    <w:multiLevelType w:val="hybridMultilevel"/>
    <w:tmpl w:val="D5A6F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02F7EE1"/>
    <w:multiLevelType w:val="hybridMultilevel"/>
    <w:tmpl w:val="A34C2A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4E4154D"/>
    <w:multiLevelType w:val="hybridMultilevel"/>
    <w:tmpl w:val="39BAF134"/>
    <w:lvl w:ilvl="0" w:tplc="ACF850FC">
      <w:start w:val="55"/>
      <w:numFmt w:val="bullet"/>
      <w:lvlText w:val="-"/>
      <w:lvlJc w:val="left"/>
      <w:pPr>
        <w:ind w:left="720" w:hanging="360"/>
      </w:pPr>
      <w:rPr>
        <w:rFonts w:ascii="Arial" w:eastAsiaTheme="minorHAnsi" w:hAnsi="Arial" w:cs="Arial" w:hint="default"/>
        <w:color w:val="0000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8A3532"/>
    <w:multiLevelType w:val="hybridMultilevel"/>
    <w:tmpl w:val="12C09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D5466BC"/>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1">
    <w:nsid w:val="56583E1C"/>
    <w:multiLevelType w:val="multilevel"/>
    <w:tmpl w:val="0208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338C7"/>
    <w:multiLevelType w:val="hybridMultilevel"/>
    <w:tmpl w:val="D3A88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CF15416"/>
    <w:multiLevelType w:val="hybridMultilevel"/>
    <w:tmpl w:val="05D88CE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04862EA"/>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5">
    <w:nsid w:val="61D5648B"/>
    <w:multiLevelType w:val="hybridMultilevel"/>
    <w:tmpl w:val="ECA61A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3533F6C"/>
    <w:multiLevelType w:val="multilevel"/>
    <w:tmpl w:val="FCAE6526"/>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262262"/>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8">
    <w:nsid w:val="65582CB1"/>
    <w:multiLevelType w:val="hybridMultilevel"/>
    <w:tmpl w:val="7C9841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73F22AC"/>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20">
    <w:nsid w:val="6C000749"/>
    <w:multiLevelType w:val="multilevel"/>
    <w:tmpl w:val="563E0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1C21FF"/>
    <w:multiLevelType w:val="multilevel"/>
    <w:tmpl w:val="B5E4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C15990"/>
    <w:multiLevelType w:val="hybridMultilevel"/>
    <w:tmpl w:val="5FA6D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CDE238A"/>
    <w:multiLevelType w:val="hybridMultilevel"/>
    <w:tmpl w:val="16028C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0"/>
  </w:num>
  <w:num w:numId="9">
    <w:abstractNumId w:val="12"/>
  </w:num>
  <w:num w:numId="10">
    <w:abstractNumId w:val="11"/>
  </w:num>
  <w:num w:numId="11">
    <w:abstractNumId w:val="20"/>
  </w:num>
  <w:num w:numId="12">
    <w:abstractNumId w:val="21"/>
  </w:num>
  <w:num w:numId="13">
    <w:abstractNumId w:val="6"/>
  </w:num>
  <w:num w:numId="14">
    <w:abstractNumId w:val="1"/>
  </w:num>
  <w:num w:numId="15">
    <w:abstractNumId w:val="18"/>
  </w:num>
  <w:num w:numId="16">
    <w:abstractNumId w:val="2"/>
  </w:num>
  <w:num w:numId="17">
    <w:abstractNumId w:val="0"/>
  </w:num>
  <w:num w:numId="18">
    <w:abstractNumId w:val="15"/>
  </w:num>
  <w:num w:numId="19">
    <w:abstractNumId w:val="22"/>
  </w:num>
  <w:num w:numId="20">
    <w:abstractNumId w:val="13"/>
  </w:num>
  <w:num w:numId="21">
    <w:abstractNumId w:val="5"/>
  </w:num>
  <w:num w:numId="22">
    <w:abstractNumId w:val="4"/>
  </w:num>
  <w:num w:numId="23">
    <w:abstractNumId w:val="23"/>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38E"/>
    <w:rsid w:val="0002108E"/>
    <w:rsid w:val="0002131E"/>
    <w:rsid w:val="000442F9"/>
    <w:rsid w:val="00055202"/>
    <w:rsid w:val="0006461D"/>
    <w:rsid w:val="000665CD"/>
    <w:rsid w:val="00067B3E"/>
    <w:rsid w:val="000800F5"/>
    <w:rsid w:val="00091999"/>
    <w:rsid w:val="00097D70"/>
    <w:rsid w:val="000B2990"/>
    <w:rsid w:val="000D7B05"/>
    <w:rsid w:val="000E09CE"/>
    <w:rsid w:val="000E1314"/>
    <w:rsid w:val="0014256F"/>
    <w:rsid w:val="00157521"/>
    <w:rsid w:val="0016638E"/>
    <w:rsid w:val="00170682"/>
    <w:rsid w:val="00192E13"/>
    <w:rsid w:val="00195A3D"/>
    <w:rsid w:val="001A2C85"/>
    <w:rsid w:val="001B137C"/>
    <w:rsid w:val="001C5FAF"/>
    <w:rsid w:val="00211A15"/>
    <w:rsid w:val="00212F6E"/>
    <w:rsid w:val="00213BDE"/>
    <w:rsid w:val="00222405"/>
    <w:rsid w:val="00226C96"/>
    <w:rsid w:val="00243D7E"/>
    <w:rsid w:val="002650D0"/>
    <w:rsid w:val="0027264F"/>
    <w:rsid w:val="00272C66"/>
    <w:rsid w:val="00292D62"/>
    <w:rsid w:val="0029408B"/>
    <w:rsid w:val="002C0301"/>
    <w:rsid w:val="002E360E"/>
    <w:rsid w:val="002E6C49"/>
    <w:rsid w:val="00316FB6"/>
    <w:rsid w:val="00320ED9"/>
    <w:rsid w:val="003218A3"/>
    <w:rsid w:val="0032753B"/>
    <w:rsid w:val="0035327F"/>
    <w:rsid w:val="003551D2"/>
    <w:rsid w:val="00367533"/>
    <w:rsid w:val="003677EC"/>
    <w:rsid w:val="003754B6"/>
    <w:rsid w:val="003849D5"/>
    <w:rsid w:val="003D2CAD"/>
    <w:rsid w:val="00422660"/>
    <w:rsid w:val="00440FA2"/>
    <w:rsid w:val="004724EE"/>
    <w:rsid w:val="00482E5B"/>
    <w:rsid w:val="00483047"/>
    <w:rsid w:val="004869FB"/>
    <w:rsid w:val="0049127A"/>
    <w:rsid w:val="004A2732"/>
    <w:rsid w:val="004A2846"/>
    <w:rsid w:val="004B1E25"/>
    <w:rsid w:val="004C1AB8"/>
    <w:rsid w:val="004D2639"/>
    <w:rsid w:val="004E36DF"/>
    <w:rsid w:val="004E4D9C"/>
    <w:rsid w:val="004E719A"/>
    <w:rsid w:val="004F4308"/>
    <w:rsid w:val="004F6C16"/>
    <w:rsid w:val="0050574C"/>
    <w:rsid w:val="00523E20"/>
    <w:rsid w:val="00524903"/>
    <w:rsid w:val="0052620F"/>
    <w:rsid w:val="00531AAD"/>
    <w:rsid w:val="005461C8"/>
    <w:rsid w:val="00547510"/>
    <w:rsid w:val="005601A4"/>
    <w:rsid w:val="00567D7A"/>
    <w:rsid w:val="00584066"/>
    <w:rsid w:val="005A69C9"/>
    <w:rsid w:val="005C06E1"/>
    <w:rsid w:val="005D53B9"/>
    <w:rsid w:val="006003F3"/>
    <w:rsid w:val="00625490"/>
    <w:rsid w:val="00635D28"/>
    <w:rsid w:val="00667D6C"/>
    <w:rsid w:val="00682B96"/>
    <w:rsid w:val="006842DE"/>
    <w:rsid w:val="006B2B8F"/>
    <w:rsid w:val="006C38B1"/>
    <w:rsid w:val="006C5499"/>
    <w:rsid w:val="006D1221"/>
    <w:rsid w:val="006E0156"/>
    <w:rsid w:val="006E37B8"/>
    <w:rsid w:val="006F30A8"/>
    <w:rsid w:val="00727269"/>
    <w:rsid w:val="00742B04"/>
    <w:rsid w:val="00743B41"/>
    <w:rsid w:val="007466FC"/>
    <w:rsid w:val="0074709C"/>
    <w:rsid w:val="00761515"/>
    <w:rsid w:val="007E210E"/>
    <w:rsid w:val="00800BA7"/>
    <w:rsid w:val="00810968"/>
    <w:rsid w:val="00812E53"/>
    <w:rsid w:val="00835C69"/>
    <w:rsid w:val="00846382"/>
    <w:rsid w:val="008465A8"/>
    <w:rsid w:val="008A75F5"/>
    <w:rsid w:val="008D529E"/>
    <w:rsid w:val="008F0B1E"/>
    <w:rsid w:val="008F0FB4"/>
    <w:rsid w:val="008F33FE"/>
    <w:rsid w:val="00912246"/>
    <w:rsid w:val="009209A9"/>
    <w:rsid w:val="00930909"/>
    <w:rsid w:val="00943FBC"/>
    <w:rsid w:val="0095113C"/>
    <w:rsid w:val="00962FFE"/>
    <w:rsid w:val="009B0BBD"/>
    <w:rsid w:val="009B3F8D"/>
    <w:rsid w:val="009B6491"/>
    <w:rsid w:val="009C7480"/>
    <w:rsid w:val="009E7B56"/>
    <w:rsid w:val="00A01307"/>
    <w:rsid w:val="00A30F7C"/>
    <w:rsid w:val="00A312D8"/>
    <w:rsid w:val="00A52B3E"/>
    <w:rsid w:val="00AA1BE0"/>
    <w:rsid w:val="00AD0D3B"/>
    <w:rsid w:val="00AE0A73"/>
    <w:rsid w:val="00AE0E63"/>
    <w:rsid w:val="00B1618F"/>
    <w:rsid w:val="00B16D1A"/>
    <w:rsid w:val="00B251F6"/>
    <w:rsid w:val="00B277D1"/>
    <w:rsid w:val="00B359C4"/>
    <w:rsid w:val="00B544AF"/>
    <w:rsid w:val="00B73115"/>
    <w:rsid w:val="00B83135"/>
    <w:rsid w:val="00B9437E"/>
    <w:rsid w:val="00BA080D"/>
    <w:rsid w:val="00BB4B85"/>
    <w:rsid w:val="00BE2444"/>
    <w:rsid w:val="00C25100"/>
    <w:rsid w:val="00C404FD"/>
    <w:rsid w:val="00C7069F"/>
    <w:rsid w:val="00C771E5"/>
    <w:rsid w:val="00C95317"/>
    <w:rsid w:val="00CA4371"/>
    <w:rsid w:val="00CC2F18"/>
    <w:rsid w:val="00CC4467"/>
    <w:rsid w:val="00CE0A84"/>
    <w:rsid w:val="00CE79DF"/>
    <w:rsid w:val="00D0289E"/>
    <w:rsid w:val="00D17EFD"/>
    <w:rsid w:val="00D213F2"/>
    <w:rsid w:val="00D27E05"/>
    <w:rsid w:val="00D73886"/>
    <w:rsid w:val="00D77548"/>
    <w:rsid w:val="00D91ED6"/>
    <w:rsid w:val="00D931CC"/>
    <w:rsid w:val="00DA1194"/>
    <w:rsid w:val="00DC29CC"/>
    <w:rsid w:val="00DD14BB"/>
    <w:rsid w:val="00DE3116"/>
    <w:rsid w:val="00E00183"/>
    <w:rsid w:val="00E1220A"/>
    <w:rsid w:val="00E12B7B"/>
    <w:rsid w:val="00E20C11"/>
    <w:rsid w:val="00E22EE5"/>
    <w:rsid w:val="00E32D77"/>
    <w:rsid w:val="00E6271B"/>
    <w:rsid w:val="00E6529F"/>
    <w:rsid w:val="00E95A0C"/>
    <w:rsid w:val="00E95F94"/>
    <w:rsid w:val="00EC4851"/>
    <w:rsid w:val="00EE0A2C"/>
    <w:rsid w:val="00EE5140"/>
    <w:rsid w:val="00F06413"/>
    <w:rsid w:val="00F30624"/>
    <w:rsid w:val="00F326EC"/>
    <w:rsid w:val="00F41A3E"/>
    <w:rsid w:val="00F6083A"/>
    <w:rsid w:val="00F63AB7"/>
    <w:rsid w:val="00F66EB5"/>
    <w:rsid w:val="00F67C32"/>
    <w:rsid w:val="00FA1782"/>
    <w:rsid w:val="00FA2FA3"/>
    <w:rsid w:val="00FB22C1"/>
    <w:rsid w:val="00FB3309"/>
    <w:rsid w:val="00FB5B3C"/>
    <w:rsid w:val="00FB6843"/>
    <w:rsid w:val="00FC1D1C"/>
    <w:rsid w:val="00FD0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367533"/>
    <w:pPr>
      <w:keepNext/>
      <w:numPr>
        <w:numId w:val="5"/>
      </w:numPr>
      <w:spacing w:after="0" w:line="240" w:lineRule="auto"/>
      <w:outlineLvl w:val="0"/>
    </w:pPr>
    <w:rPr>
      <w:rFonts w:ascii="Times New Roman" w:eastAsia="Times New Roman" w:hAnsi="Times New Roman" w:cs="Times New Roman"/>
      <w:sz w:val="28"/>
      <w:szCs w:val="20"/>
      <w:lang w:eastAsia="nl-NL"/>
    </w:rPr>
  </w:style>
  <w:style w:type="paragraph" w:styleId="Kop2">
    <w:name w:val="heading 2"/>
    <w:basedOn w:val="Standaard"/>
    <w:next w:val="Standaard"/>
    <w:link w:val="Kop2Char"/>
    <w:autoRedefine/>
    <w:semiHidden/>
    <w:unhideWhenUsed/>
    <w:qFormat/>
    <w:rsid w:val="00367533"/>
    <w:pPr>
      <w:keepNext/>
      <w:numPr>
        <w:ilvl w:val="1"/>
        <w:numId w:val="5"/>
      </w:numPr>
      <w:spacing w:after="0" w:line="240" w:lineRule="auto"/>
      <w:ind w:left="0" w:firstLine="0"/>
      <w:outlineLvl w:val="1"/>
    </w:pPr>
    <w:rPr>
      <w:rFonts w:ascii="Times New Roman" w:eastAsia="Times New Roman" w:hAnsi="Times New Roman" w:cs="Times New Roman"/>
      <w:b/>
      <w:sz w:val="24"/>
      <w:szCs w:val="20"/>
      <w:lang w:eastAsia="nl-NL"/>
    </w:rPr>
  </w:style>
  <w:style w:type="paragraph" w:styleId="Kop3">
    <w:name w:val="heading 3"/>
    <w:basedOn w:val="Standaard"/>
    <w:next w:val="Standaard"/>
    <w:link w:val="Kop3Char"/>
    <w:uiPriority w:val="9"/>
    <w:unhideWhenUsed/>
    <w:qFormat/>
    <w:rsid w:val="008F0B1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17E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3FBC"/>
    <w:pPr>
      <w:ind w:left="720"/>
      <w:contextualSpacing/>
    </w:pPr>
  </w:style>
  <w:style w:type="paragraph" w:styleId="Ballontekst">
    <w:name w:val="Balloon Text"/>
    <w:basedOn w:val="Standaard"/>
    <w:link w:val="BallontekstChar"/>
    <w:uiPriority w:val="99"/>
    <w:semiHidden/>
    <w:unhideWhenUsed/>
    <w:rsid w:val="00682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B96"/>
    <w:rPr>
      <w:rFonts w:ascii="Tahoma" w:hAnsi="Tahoma" w:cs="Tahoma"/>
      <w:sz w:val="16"/>
      <w:szCs w:val="16"/>
    </w:rPr>
  </w:style>
  <w:style w:type="table" w:styleId="Tabelraster">
    <w:name w:val="Table Grid"/>
    <w:basedOn w:val="Standaardtabel"/>
    <w:uiPriority w:val="59"/>
    <w:rsid w:val="00FB6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367533"/>
    <w:rPr>
      <w:rFonts w:ascii="Times New Roman" w:eastAsia="Times New Roman" w:hAnsi="Times New Roman" w:cs="Times New Roman"/>
      <w:sz w:val="28"/>
      <w:szCs w:val="20"/>
      <w:lang w:eastAsia="nl-NL"/>
    </w:rPr>
  </w:style>
  <w:style w:type="character" w:customStyle="1" w:styleId="Kop2Char">
    <w:name w:val="Kop 2 Char"/>
    <w:basedOn w:val="Standaardalinea-lettertype"/>
    <w:link w:val="Kop2"/>
    <w:semiHidden/>
    <w:rsid w:val="00367533"/>
    <w:rPr>
      <w:rFonts w:ascii="Times New Roman" w:eastAsia="Times New Roman" w:hAnsi="Times New Roman" w:cs="Times New Roman"/>
      <w:b/>
      <w:sz w:val="24"/>
      <w:szCs w:val="20"/>
      <w:lang w:eastAsia="nl-NL"/>
    </w:rPr>
  </w:style>
  <w:style w:type="paragraph" w:styleId="Plattetekst">
    <w:name w:val="Body Text"/>
    <w:basedOn w:val="Standaard"/>
    <w:link w:val="PlattetekstChar"/>
    <w:semiHidden/>
    <w:unhideWhenUsed/>
    <w:rsid w:val="00367533"/>
    <w:pPr>
      <w:spacing w:after="0" w:line="240" w:lineRule="auto"/>
    </w:pPr>
    <w:rPr>
      <w:rFonts w:ascii="Times New Roman" w:eastAsia="Times New Roman" w:hAnsi="Times New Roman" w:cs="Times New Roman"/>
      <w:i/>
      <w:sz w:val="24"/>
      <w:szCs w:val="20"/>
      <w:lang w:eastAsia="nl-NL"/>
    </w:rPr>
  </w:style>
  <w:style w:type="character" w:customStyle="1" w:styleId="PlattetekstChar">
    <w:name w:val="Platte tekst Char"/>
    <w:basedOn w:val="Standaardalinea-lettertype"/>
    <w:link w:val="Plattetekst"/>
    <w:semiHidden/>
    <w:rsid w:val="00367533"/>
    <w:rPr>
      <w:rFonts w:ascii="Times New Roman" w:eastAsia="Times New Roman" w:hAnsi="Times New Roman" w:cs="Times New Roman"/>
      <w:i/>
      <w:sz w:val="24"/>
      <w:szCs w:val="20"/>
      <w:lang w:eastAsia="nl-NL"/>
    </w:rPr>
  </w:style>
  <w:style w:type="character" w:customStyle="1" w:styleId="Kop3Char">
    <w:name w:val="Kop 3 Char"/>
    <w:basedOn w:val="Standaardalinea-lettertype"/>
    <w:link w:val="Kop3"/>
    <w:uiPriority w:val="9"/>
    <w:rsid w:val="008F0B1E"/>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8F0B1E"/>
    <w:rPr>
      <w:color w:val="0000FF"/>
      <w:u w:val="single"/>
    </w:rPr>
  </w:style>
  <w:style w:type="paragraph" w:styleId="Normaalweb">
    <w:name w:val="Normal (Web)"/>
    <w:basedOn w:val="Standaard"/>
    <w:uiPriority w:val="99"/>
    <w:semiHidden/>
    <w:unhideWhenUsed/>
    <w:rsid w:val="008F0B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8F0B1E"/>
    <w:rPr>
      <w:i/>
      <w:iCs/>
    </w:rPr>
  </w:style>
  <w:style w:type="character" w:customStyle="1" w:styleId="apple-converted-space">
    <w:name w:val="apple-converted-space"/>
    <w:basedOn w:val="Standaardalinea-lettertype"/>
    <w:rsid w:val="00524903"/>
  </w:style>
  <w:style w:type="character" w:customStyle="1" w:styleId="Kop4Char">
    <w:name w:val="Kop 4 Char"/>
    <w:basedOn w:val="Standaardalinea-lettertype"/>
    <w:link w:val="Kop4"/>
    <w:uiPriority w:val="9"/>
    <w:rsid w:val="00D17EFD"/>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1575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521"/>
  </w:style>
  <w:style w:type="paragraph" w:styleId="Voettekst">
    <w:name w:val="footer"/>
    <w:basedOn w:val="Standaard"/>
    <w:link w:val="VoettekstChar"/>
    <w:uiPriority w:val="99"/>
    <w:unhideWhenUsed/>
    <w:rsid w:val="001575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521"/>
  </w:style>
  <w:style w:type="character" w:customStyle="1" w:styleId="notion">
    <w:name w:val="notion"/>
    <w:basedOn w:val="Standaardalinea-lettertype"/>
    <w:rsid w:val="00BB4B85"/>
  </w:style>
  <w:style w:type="paragraph" w:styleId="Geenafstand">
    <w:name w:val="No Spacing"/>
    <w:link w:val="GeenafstandChar"/>
    <w:uiPriority w:val="1"/>
    <w:qFormat/>
    <w:rsid w:val="00567D7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67D7A"/>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367533"/>
    <w:pPr>
      <w:keepNext/>
      <w:numPr>
        <w:numId w:val="5"/>
      </w:numPr>
      <w:spacing w:after="0" w:line="240" w:lineRule="auto"/>
      <w:outlineLvl w:val="0"/>
    </w:pPr>
    <w:rPr>
      <w:rFonts w:ascii="Times New Roman" w:eastAsia="Times New Roman" w:hAnsi="Times New Roman" w:cs="Times New Roman"/>
      <w:sz w:val="28"/>
      <w:szCs w:val="20"/>
      <w:lang w:eastAsia="nl-NL"/>
    </w:rPr>
  </w:style>
  <w:style w:type="paragraph" w:styleId="Kop2">
    <w:name w:val="heading 2"/>
    <w:basedOn w:val="Standaard"/>
    <w:next w:val="Standaard"/>
    <w:link w:val="Kop2Char"/>
    <w:autoRedefine/>
    <w:semiHidden/>
    <w:unhideWhenUsed/>
    <w:qFormat/>
    <w:rsid w:val="00367533"/>
    <w:pPr>
      <w:keepNext/>
      <w:numPr>
        <w:ilvl w:val="1"/>
        <w:numId w:val="5"/>
      </w:numPr>
      <w:spacing w:after="0" w:line="240" w:lineRule="auto"/>
      <w:ind w:left="0" w:firstLine="0"/>
      <w:outlineLvl w:val="1"/>
    </w:pPr>
    <w:rPr>
      <w:rFonts w:ascii="Times New Roman" w:eastAsia="Times New Roman" w:hAnsi="Times New Roman" w:cs="Times New Roman"/>
      <w:b/>
      <w:sz w:val="24"/>
      <w:szCs w:val="20"/>
      <w:lang w:eastAsia="nl-NL"/>
    </w:rPr>
  </w:style>
  <w:style w:type="paragraph" w:styleId="Kop3">
    <w:name w:val="heading 3"/>
    <w:basedOn w:val="Standaard"/>
    <w:next w:val="Standaard"/>
    <w:link w:val="Kop3Char"/>
    <w:uiPriority w:val="9"/>
    <w:unhideWhenUsed/>
    <w:qFormat/>
    <w:rsid w:val="008F0B1E"/>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17E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3FBC"/>
    <w:pPr>
      <w:ind w:left="720"/>
      <w:contextualSpacing/>
    </w:pPr>
  </w:style>
  <w:style w:type="paragraph" w:styleId="Ballontekst">
    <w:name w:val="Balloon Text"/>
    <w:basedOn w:val="Standaard"/>
    <w:link w:val="BallontekstChar"/>
    <w:uiPriority w:val="99"/>
    <w:semiHidden/>
    <w:unhideWhenUsed/>
    <w:rsid w:val="00682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B96"/>
    <w:rPr>
      <w:rFonts w:ascii="Tahoma" w:hAnsi="Tahoma" w:cs="Tahoma"/>
      <w:sz w:val="16"/>
      <w:szCs w:val="16"/>
    </w:rPr>
  </w:style>
  <w:style w:type="table" w:styleId="Tabelraster">
    <w:name w:val="Table Grid"/>
    <w:basedOn w:val="Standaardtabel"/>
    <w:uiPriority w:val="59"/>
    <w:rsid w:val="00FB6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Char">
    <w:name w:val="Kop 1 Char"/>
    <w:basedOn w:val="Standaardalinea-lettertype"/>
    <w:link w:val="Kop1"/>
    <w:rsid w:val="00367533"/>
    <w:rPr>
      <w:rFonts w:ascii="Times New Roman" w:eastAsia="Times New Roman" w:hAnsi="Times New Roman" w:cs="Times New Roman"/>
      <w:sz w:val="28"/>
      <w:szCs w:val="20"/>
      <w:lang w:eastAsia="nl-NL"/>
    </w:rPr>
  </w:style>
  <w:style w:type="character" w:customStyle="1" w:styleId="Kop2Char">
    <w:name w:val="Kop 2 Char"/>
    <w:basedOn w:val="Standaardalinea-lettertype"/>
    <w:link w:val="Kop2"/>
    <w:semiHidden/>
    <w:rsid w:val="00367533"/>
    <w:rPr>
      <w:rFonts w:ascii="Times New Roman" w:eastAsia="Times New Roman" w:hAnsi="Times New Roman" w:cs="Times New Roman"/>
      <w:b/>
      <w:sz w:val="24"/>
      <w:szCs w:val="20"/>
      <w:lang w:eastAsia="nl-NL"/>
    </w:rPr>
  </w:style>
  <w:style w:type="paragraph" w:styleId="Plattetekst">
    <w:name w:val="Body Text"/>
    <w:basedOn w:val="Standaard"/>
    <w:link w:val="PlattetekstChar"/>
    <w:semiHidden/>
    <w:unhideWhenUsed/>
    <w:rsid w:val="00367533"/>
    <w:pPr>
      <w:spacing w:after="0" w:line="240" w:lineRule="auto"/>
    </w:pPr>
    <w:rPr>
      <w:rFonts w:ascii="Times New Roman" w:eastAsia="Times New Roman" w:hAnsi="Times New Roman" w:cs="Times New Roman"/>
      <w:i/>
      <w:sz w:val="24"/>
      <w:szCs w:val="20"/>
      <w:lang w:eastAsia="nl-NL"/>
    </w:rPr>
  </w:style>
  <w:style w:type="character" w:customStyle="1" w:styleId="PlattetekstChar">
    <w:name w:val="Platte tekst Char"/>
    <w:basedOn w:val="Standaardalinea-lettertype"/>
    <w:link w:val="Plattetekst"/>
    <w:semiHidden/>
    <w:rsid w:val="00367533"/>
    <w:rPr>
      <w:rFonts w:ascii="Times New Roman" w:eastAsia="Times New Roman" w:hAnsi="Times New Roman" w:cs="Times New Roman"/>
      <w:i/>
      <w:sz w:val="24"/>
      <w:szCs w:val="20"/>
      <w:lang w:eastAsia="nl-NL"/>
    </w:rPr>
  </w:style>
  <w:style w:type="character" w:customStyle="1" w:styleId="Kop3Char">
    <w:name w:val="Kop 3 Char"/>
    <w:basedOn w:val="Standaardalinea-lettertype"/>
    <w:link w:val="Kop3"/>
    <w:uiPriority w:val="9"/>
    <w:rsid w:val="008F0B1E"/>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8F0B1E"/>
    <w:rPr>
      <w:color w:val="0000FF"/>
      <w:u w:val="single"/>
    </w:rPr>
  </w:style>
  <w:style w:type="paragraph" w:styleId="Normaalweb">
    <w:name w:val="Normal (Web)"/>
    <w:basedOn w:val="Standaard"/>
    <w:uiPriority w:val="99"/>
    <w:semiHidden/>
    <w:unhideWhenUsed/>
    <w:rsid w:val="008F0B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TML-citaat">
    <w:name w:val="HTML Cite"/>
    <w:basedOn w:val="Standaardalinea-lettertype"/>
    <w:uiPriority w:val="99"/>
    <w:semiHidden/>
    <w:unhideWhenUsed/>
    <w:rsid w:val="008F0B1E"/>
    <w:rPr>
      <w:i/>
      <w:iCs/>
    </w:rPr>
  </w:style>
  <w:style w:type="character" w:customStyle="1" w:styleId="apple-converted-space">
    <w:name w:val="apple-converted-space"/>
    <w:basedOn w:val="Standaardalinea-lettertype"/>
    <w:rsid w:val="00524903"/>
  </w:style>
  <w:style w:type="character" w:customStyle="1" w:styleId="Kop4Char">
    <w:name w:val="Kop 4 Char"/>
    <w:basedOn w:val="Standaardalinea-lettertype"/>
    <w:link w:val="Kop4"/>
    <w:uiPriority w:val="9"/>
    <w:rsid w:val="00D17EFD"/>
    <w:rPr>
      <w:rFonts w:asciiTheme="majorHAnsi" w:eastAsiaTheme="majorEastAsia" w:hAnsiTheme="majorHAnsi" w:cstheme="majorBidi"/>
      <w:b/>
      <w:bCs/>
      <w:i/>
      <w:iCs/>
      <w:color w:val="4F81BD" w:themeColor="accent1"/>
    </w:rPr>
  </w:style>
  <w:style w:type="paragraph" w:styleId="Koptekst">
    <w:name w:val="header"/>
    <w:basedOn w:val="Standaard"/>
    <w:link w:val="KoptekstChar"/>
    <w:uiPriority w:val="99"/>
    <w:unhideWhenUsed/>
    <w:rsid w:val="001575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7521"/>
  </w:style>
  <w:style w:type="paragraph" w:styleId="Voettekst">
    <w:name w:val="footer"/>
    <w:basedOn w:val="Standaard"/>
    <w:link w:val="VoettekstChar"/>
    <w:uiPriority w:val="99"/>
    <w:unhideWhenUsed/>
    <w:rsid w:val="001575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57521"/>
  </w:style>
  <w:style w:type="character" w:customStyle="1" w:styleId="notion">
    <w:name w:val="notion"/>
    <w:basedOn w:val="Standaardalinea-lettertype"/>
    <w:rsid w:val="00BB4B85"/>
  </w:style>
  <w:style w:type="paragraph" w:styleId="Geenafstand">
    <w:name w:val="No Spacing"/>
    <w:link w:val="GeenafstandChar"/>
    <w:uiPriority w:val="1"/>
    <w:qFormat/>
    <w:rsid w:val="00567D7A"/>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567D7A"/>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274">
      <w:bodyDiv w:val="1"/>
      <w:marLeft w:val="0"/>
      <w:marRight w:val="0"/>
      <w:marTop w:val="0"/>
      <w:marBottom w:val="0"/>
      <w:divBdr>
        <w:top w:val="none" w:sz="0" w:space="0" w:color="auto"/>
        <w:left w:val="none" w:sz="0" w:space="0" w:color="auto"/>
        <w:bottom w:val="none" w:sz="0" w:space="0" w:color="auto"/>
        <w:right w:val="none" w:sz="0" w:space="0" w:color="auto"/>
      </w:divBdr>
    </w:div>
    <w:div w:id="132261079">
      <w:bodyDiv w:val="1"/>
      <w:marLeft w:val="0"/>
      <w:marRight w:val="0"/>
      <w:marTop w:val="0"/>
      <w:marBottom w:val="0"/>
      <w:divBdr>
        <w:top w:val="none" w:sz="0" w:space="0" w:color="auto"/>
        <w:left w:val="none" w:sz="0" w:space="0" w:color="auto"/>
        <w:bottom w:val="none" w:sz="0" w:space="0" w:color="auto"/>
        <w:right w:val="none" w:sz="0" w:space="0" w:color="auto"/>
      </w:divBdr>
    </w:div>
    <w:div w:id="424225180">
      <w:bodyDiv w:val="1"/>
      <w:marLeft w:val="0"/>
      <w:marRight w:val="0"/>
      <w:marTop w:val="0"/>
      <w:marBottom w:val="0"/>
      <w:divBdr>
        <w:top w:val="none" w:sz="0" w:space="0" w:color="auto"/>
        <w:left w:val="none" w:sz="0" w:space="0" w:color="auto"/>
        <w:bottom w:val="none" w:sz="0" w:space="0" w:color="auto"/>
        <w:right w:val="none" w:sz="0" w:space="0" w:color="auto"/>
      </w:divBdr>
      <w:divsChild>
        <w:div w:id="87896712">
          <w:marLeft w:val="0"/>
          <w:marRight w:val="0"/>
          <w:marTop w:val="0"/>
          <w:marBottom w:val="0"/>
          <w:divBdr>
            <w:top w:val="none" w:sz="0" w:space="0" w:color="auto"/>
            <w:left w:val="none" w:sz="0" w:space="0" w:color="auto"/>
            <w:bottom w:val="none" w:sz="0" w:space="0" w:color="auto"/>
            <w:right w:val="none" w:sz="0" w:space="0" w:color="auto"/>
          </w:divBdr>
          <w:divsChild>
            <w:div w:id="1923373913">
              <w:marLeft w:val="45"/>
              <w:marRight w:val="0"/>
              <w:marTop w:val="0"/>
              <w:marBottom w:val="0"/>
              <w:divBdr>
                <w:top w:val="none" w:sz="0" w:space="0" w:color="auto"/>
                <w:left w:val="none" w:sz="0" w:space="0" w:color="auto"/>
                <w:bottom w:val="none" w:sz="0" w:space="0" w:color="auto"/>
                <w:right w:val="none" w:sz="0" w:space="0" w:color="auto"/>
              </w:divBdr>
              <w:divsChild>
                <w:div w:id="1438713572">
                  <w:marLeft w:val="0"/>
                  <w:marRight w:val="0"/>
                  <w:marTop w:val="0"/>
                  <w:marBottom w:val="0"/>
                  <w:divBdr>
                    <w:top w:val="none" w:sz="0" w:space="0" w:color="auto"/>
                    <w:left w:val="none" w:sz="0" w:space="0" w:color="auto"/>
                    <w:bottom w:val="none" w:sz="0" w:space="0" w:color="auto"/>
                    <w:right w:val="none" w:sz="0" w:space="0" w:color="auto"/>
                  </w:divBdr>
                  <w:divsChild>
                    <w:div w:id="243076709">
                      <w:marLeft w:val="0"/>
                      <w:marRight w:val="0"/>
                      <w:marTop w:val="0"/>
                      <w:marBottom w:val="0"/>
                      <w:divBdr>
                        <w:top w:val="none" w:sz="0" w:space="0" w:color="auto"/>
                        <w:left w:val="none" w:sz="0" w:space="0" w:color="auto"/>
                        <w:bottom w:val="none" w:sz="0" w:space="0" w:color="auto"/>
                        <w:right w:val="none" w:sz="0" w:space="0" w:color="auto"/>
                      </w:divBdr>
                      <w:divsChild>
                        <w:div w:id="7348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478298">
      <w:bodyDiv w:val="1"/>
      <w:marLeft w:val="0"/>
      <w:marRight w:val="0"/>
      <w:marTop w:val="0"/>
      <w:marBottom w:val="0"/>
      <w:divBdr>
        <w:top w:val="none" w:sz="0" w:space="0" w:color="auto"/>
        <w:left w:val="none" w:sz="0" w:space="0" w:color="auto"/>
        <w:bottom w:val="none" w:sz="0" w:space="0" w:color="auto"/>
        <w:right w:val="none" w:sz="0" w:space="0" w:color="auto"/>
      </w:divBdr>
      <w:divsChild>
        <w:div w:id="904024444">
          <w:marLeft w:val="0"/>
          <w:marRight w:val="0"/>
          <w:marTop w:val="0"/>
          <w:marBottom w:val="0"/>
          <w:divBdr>
            <w:top w:val="none" w:sz="0" w:space="0" w:color="auto"/>
            <w:left w:val="none" w:sz="0" w:space="0" w:color="auto"/>
            <w:bottom w:val="none" w:sz="0" w:space="0" w:color="auto"/>
            <w:right w:val="none" w:sz="0" w:space="0" w:color="auto"/>
          </w:divBdr>
          <w:divsChild>
            <w:div w:id="1619141556">
              <w:marLeft w:val="0"/>
              <w:marRight w:val="0"/>
              <w:marTop w:val="0"/>
              <w:marBottom w:val="0"/>
              <w:divBdr>
                <w:top w:val="none" w:sz="0" w:space="0" w:color="auto"/>
                <w:left w:val="none" w:sz="0" w:space="0" w:color="auto"/>
                <w:bottom w:val="none" w:sz="0" w:space="0" w:color="auto"/>
                <w:right w:val="none" w:sz="0" w:space="0" w:color="auto"/>
              </w:divBdr>
              <w:divsChild>
                <w:div w:id="429862347">
                  <w:marLeft w:val="0"/>
                  <w:marRight w:val="0"/>
                  <w:marTop w:val="0"/>
                  <w:marBottom w:val="0"/>
                  <w:divBdr>
                    <w:top w:val="none" w:sz="0" w:space="0" w:color="auto"/>
                    <w:left w:val="none" w:sz="0" w:space="0" w:color="auto"/>
                    <w:bottom w:val="none" w:sz="0" w:space="0" w:color="auto"/>
                    <w:right w:val="none" w:sz="0" w:space="0" w:color="auto"/>
                  </w:divBdr>
                  <w:divsChild>
                    <w:div w:id="347560587">
                      <w:marLeft w:val="0"/>
                      <w:marRight w:val="0"/>
                      <w:marTop w:val="0"/>
                      <w:marBottom w:val="0"/>
                      <w:divBdr>
                        <w:top w:val="none" w:sz="0" w:space="0" w:color="auto"/>
                        <w:left w:val="none" w:sz="0" w:space="0" w:color="auto"/>
                        <w:bottom w:val="none" w:sz="0" w:space="0" w:color="auto"/>
                        <w:right w:val="none" w:sz="0" w:space="0" w:color="auto"/>
                      </w:divBdr>
                      <w:divsChild>
                        <w:div w:id="1363936981">
                          <w:marLeft w:val="0"/>
                          <w:marRight w:val="0"/>
                          <w:marTop w:val="0"/>
                          <w:marBottom w:val="0"/>
                          <w:divBdr>
                            <w:top w:val="none" w:sz="0" w:space="0" w:color="auto"/>
                            <w:left w:val="none" w:sz="0" w:space="0" w:color="auto"/>
                            <w:bottom w:val="none" w:sz="0" w:space="0" w:color="auto"/>
                            <w:right w:val="none" w:sz="0" w:space="0" w:color="auto"/>
                          </w:divBdr>
                          <w:divsChild>
                            <w:div w:id="1521354928">
                              <w:marLeft w:val="0"/>
                              <w:marRight w:val="0"/>
                              <w:marTop w:val="0"/>
                              <w:marBottom w:val="0"/>
                              <w:divBdr>
                                <w:top w:val="none" w:sz="0" w:space="0" w:color="auto"/>
                                <w:left w:val="none" w:sz="0" w:space="0" w:color="auto"/>
                                <w:bottom w:val="none" w:sz="0" w:space="0" w:color="auto"/>
                                <w:right w:val="none" w:sz="0" w:space="0" w:color="auto"/>
                              </w:divBdr>
                              <w:divsChild>
                                <w:div w:id="2103449000">
                                  <w:marLeft w:val="0"/>
                                  <w:marRight w:val="0"/>
                                  <w:marTop w:val="0"/>
                                  <w:marBottom w:val="0"/>
                                  <w:divBdr>
                                    <w:top w:val="none" w:sz="0" w:space="0" w:color="auto"/>
                                    <w:left w:val="none" w:sz="0" w:space="0" w:color="auto"/>
                                    <w:bottom w:val="none" w:sz="0" w:space="0" w:color="auto"/>
                                    <w:right w:val="none" w:sz="0" w:space="0" w:color="auto"/>
                                  </w:divBdr>
                                  <w:divsChild>
                                    <w:div w:id="167163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202777">
      <w:bodyDiv w:val="1"/>
      <w:marLeft w:val="0"/>
      <w:marRight w:val="0"/>
      <w:marTop w:val="0"/>
      <w:marBottom w:val="0"/>
      <w:divBdr>
        <w:top w:val="none" w:sz="0" w:space="0" w:color="auto"/>
        <w:left w:val="none" w:sz="0" w:space="0" w:color="auto"/>
        <w:bottom w:val="none" w:sz="0" w:space="0" w:color="auto"/>
        <w:right w:val="none" w:sz="0" w:space="0" w:color="auto"/>
      </w:divBdr>
      <w:divsChild>
        <w:div w:id="302084642">
          <w:marLeft w:val="0"/>
          <w:marRight w:val="0"/>
          <w:marTop w:val="0"/>
          <w:marBottom w:val="0"/>
          <w:divBdr>
            <w:top w:val="none" w:sz="0" w:space="0" w:color="auto"/>
            <w:left w:val="none" w:sz="0" w:space="0" w:color="auto"/>
            <w:bottom w:val="none" w:sz="0" w:space="0" w:color="auto"/>
            <w:right w:val="none" w:sz="0" w:space="0" w:color="auto"/>
          </w:divBdr>
          <w:divsChild>
            <w:div w:id="1921987248">
              <w:marLeft w:val="0"/>
              <w:marRight w:val="0"/>
              <w:marTop w:val="0"/>
              <w:marBottom w:val="0"/>
              <w:divBdr>
                <w:top w:val="none" w:sz="0" w:space="0" w:color="auto"/>
                <w:left w:val="none" w:sz="0" w:space="0" w:color="auto"/>
                <w:bottom w:val="none" w:sz="0" w:space="0" w:color="auto"/>
                <w:right w:val="none" w:sz="0" w:space="0" w:color="auto"/>
              </w:divBdr>
              <w:divsChild>
                <w:div w:id="1807351948">
                  <w:marLeft w:val="0"/>
                  <w:marRight w:val="0"/>
                  <w:marTop w:val="0"/>
                  <w:marBottom w:val="0"/>
                  <w:divBdr>
                    <w:top w:val="none" w:sz="0" w:space="0" w:color="auto"/>
                    <w:left w:val="none" w:sz="0" w:space="0" w:color="auto"/>
                    <w:bottom w:val="none" w:sz="0" w:space="0" w:color="auto"/>
                    <w:right w:val="none" w:sz="0" w:space="0" w:color="auto"/>
                  </w:divBdr>
                  <w:divsChild>
                    <w:div w:id="588348454">
                      <w:marLeft w:val="0"/>
                      <w:marRight w:val="0"/>
                      <w:marTop w:val="0"/>
                      <w:marBottom w:val="0"/>
                      <w:divBdr>
                        <w:top w:val="none" w:sz="0" w:space="0" w:color="auto"/>
                        <w:left w:val="none" w:sz="0" w:space="0" w:color="auto"/>
                        <w:bottom w:val="none" w:sz="0" w:space="0" w:color="auto"/>
                        <w:right w:val="none" w:sz="0" w:space="0" w:color="auto"/>
                      </w:divBdr>
                      <w:divsChild>
                        <w:div w:id="908807608">
                          <w:marLeft w:val="0"/>
                          <w:marRight w:val="0"/>
                          <w:marTop w:val="0"/>
                          <w:marBottom w:val="0"/>
                          <w:divBdr>
                            <w:top w:val="none" w:sz="0" w:space="0" w:color="auto"/>
                            <w:left w:val="none" w:sz="0" w:space="0" w:color="auto"/>
                            <w:bottom w:val="none" w:sz="0" w:space="0" w:color="auto"/>
                            <w:right w:val="none" w:sz="0" w:space="0" w:color="auto"/>
                          </w:divBdr>
                          <w:divsChild>
                            <w:div w:id="49694577">
                              <w:marLeft w:val="0"/>
                              <w:marRight w:val="0"/>
                              <w:marTop w:val="0"/>
                              <w:marBottom w:val="0"/>
                              <w:divBdr>
                                <w:top w:val="none" w:sz="0" w:space="0" w:color="auto"/>
                                <w:left w:val="none" w:sz="0" w:space="0" w:color="auto"/>
                                <w:bottom w:val="none" w:sz="0" w:space="0" w:color="auto"/>
                                <w:right w:val="none" w:sz="0" w:space="0" w:color="auto"/>
                              </w:divBdr>
                              <w:divsChild>
                                <w:div w:id="1263220903">
                                  <w:marLeft w:val="0"/>
                                  <w:marRight w:val="0"/>
                                  <w:marTop w:val="0"/>
                                  <w:marBottom w:val="0"/>
                                  <w:divBdr>
                                    <w:top w:val="none" w:sz="0" w:space="0" w:color="auto"/>
                                    <w:left w:val="none" w:sz="0" w:space="0" w:color="auto"/>
                                    <w:bottom w:val="none" w:sz="0" w:space="0" w:color="auto"/>
                                    <w:right w:val="none" w:sz="0" w:space="0" w:color="auto"/>
                                  </w:divBdr>
                                  <w:divsChild>
                                    <w:div w:id="2142378647">
                                      <w:marLeft w:val="0"/>
                                      <w:marRight w:val="0"/>
                                      <w:marTop w:val="0"/>
                                      <w:marBottom w:val="0"/>
                                      <w:divBdr>
                                        <w:top w:val="none" w:sz="0" w:space="0" w:color="auto"/>
                                        <w:left w:val="none" w:sz="0" w:space="0" w:color="auto"/>
                                        <w:bottom w:val="none" w:sz="0" w:space="0" w:color="auto"/>
                                        <w:right w:val="none" w:sz="0" w:space="0" w:color="auto"/>
                                      </w:divBdr>
                                    </w:div>
                                    <w:div w:id="1858150764">
                                      <w:marLeft w:val="0"/>
                                      <w:marRight w:val="0"/>
                                      <w:marTop w:val="0"/>
                                      <w:marBottom w:val="0"/>
                                      <w:divBdr>
                                        <w:top w:val="none" w:sz="0" w:space="0" w:color="auto"/>
                                        <w:left w:val="none" w:sz="0" w:space="0" w:color="auto"/>
                                        <w:bottom w:val="none" w:sz="0" w:space="0" w:color="auto"/>
                                        <w:right w:val="none" w:sz="0" w:space="0" w:color="auto"/>
                                      </w:divBdr>
                                      <w:divsChild>
                                        <w:div w:id="19073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448723">
                              <w:marLeft w:val="0"/>
                              <w:marRight w:val="0"/>
                              <w:marTop w:val="0"/>
                              <w:marBottom w:val="0"/>
                              <w:divBdr>
                                <w:top w:val="none" w:sz="0" w:space="0" w:color="auto"/>
                                <w:left w:val="none" w:sz="0" w:space="0" w:color="auto"/>
                                <w:bottom w:val="none" w:sz="0" w:space="0" w:color="auto"/>
                                <w:right w:val="none" w:sz="0" w:space="0" w:color="auto"/>
                              </w:divBdr>
                            </w:div>
                            <w:div w:id="975716328">
                              <w:marLeft w:val="0"/>
                              <w:marRight w:val="0"/>
                              <w:marTop w:val="0"/>
                              <w:marBottom w:val="0"/>
                              <w:divBdr>
                                <w:top w:val="none" w:sz="0" w:space="0" w:color="auto"/>
                                <w:left w:val="none" w:sz="0" w:space="0" w:color="auto"/>
                                <w:bottom w:val="none" w:sz="0" w:space="0" w:color="auto"/>
                                <w:right w:val="none" w:sz="0" w:space="0" w:color="auto"/>
                              </w:divBdr>
                              <w:divsChild>
                                <w:div w:id="410469559">
                                  <w:marLeft w:val="0"/>
                                  <w:marRight w:val="0"/>
                                  <w:marTop w:val="0"/>
                                  <w:marBottom w:val="0"/>
                                  <w:divBdr>
                                    <w:top w:val="none" w:sz="0" w:space="0" w:color="auto"/>
                                    <w:left w:val="none" w:sz="0" w:space="0" w:color="auto"/>
                                    <w:bottom w:val="none" w:sz="0" w:space="0" w:color="auto"/>
                                    <w:right w:val="none" w:sz="0" w:space="0" w:color="auto"/>
                                  </w:divBdr>
                                </w:div>
                              </w:divsChild>
                            </w:div>
                            <w:div w:id="9512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515623">
      <w:bodyDiv w:val="1"/>
      <w:marLeft w:val="0"/>
      <w:marRight w:val="0"/>
      <w:marTop w:val="0"/>
      <w:marBottom w:val="0"/>
      <w:divBdr>
        <w:top w:val="none" w:sz="0" w:space="0" w:color="auto"/>
        <w:left w:val="none" w:sz="0" w:space="0" w:color="auto"/>
        <w:bottom w:val="none" w:sz="0" w:space="0" w:color="auto"/>
        <w:right w:val="none" w:sz="0" w:space="0" w:color="auto"/>
      </w:divBdr>
      <w:divsChild>
        <w:div w:id="1916358672">
          <w:marLeft w:val="0"/>
          <w:marRight w:val="0"/>
          <w:marTop w:val="0"/>
          <w:marBottom w:val="0"/>
          <w:divBdr>
            <w:top w:val="none" w:sz="0" w:space="0" w:color="auto"/>
            <w:left w:val="none" w:sz="0" w:space="0" w:color="auto"/>
            <w:bottom w:val="none" w:sz="0" w:space="0" w:color="auto"/>
            <w:right w:val="none" w:sz="0" w:space="0" w:color="auto"/>
          </w:divBdr>
          <w:divsChild>
            <w:div w:id="1578789068">
              <w:marLeft w:val="45"/>
              <w:marRight w:val="0"/>
              <w:marTop w:val="0"/>
              <w:marBottom w:val="0"/>
              <w:divBdr>
                <w:top w:val="none" w:sz="0" w:space="0" w:color="auto"/>
                <w:left w:val="none" w:sz="0" w:space="0" w:color="auto"/>
                <w:bottom w:val="none" w:sz="0" w:space="0" w:color="auto"/>
                <w:right w:val="none" w:sz="0" w:space="0" w:color="auto"/>
              </w:divBdr>
              <w:divsChild>
                <w:div w:id="913398746">
                  <w:marLeft w:val="0"/>
                  <w:marRight w:val="0"/>
                  <w:marTop w:val="0"/>
                  <w:marBottom w:val="0"/>
                  <w:divBdr>
                    <w:top w:val="none" w:sz="0" w:space="0" w:color="auto"/>
                    <w:left w:val="none" w:sz="0" w:space="0" w:color="auto"/>
                    <w:bottom w:val="none" w:sz="0" w:space="0" w:color="auto"/>
                    <w:right w:val="none" w:sz="0" w:space="0" w:color="auto"/>
                  </w:divBdr>
                  <w:divsChild>
                    <w:div w:id="4435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77869">
      <w:bodyDiv w:val="1"/>
      <w:marLeft w:val="0"/>
      <w:marRight w:val="0"/>
      <w:marTop w:val="0"/>
      <w:marBottom w:val="0"/>
      <w:divBdr>
        <w:top w:val="none" w:sz="0" w:space="0" w:color="auto"/>
        <w:left w:val="none" w:sz="0" w:space="0" w:color="auto"/>
        <w:bottom w:val="none" w:sz="0" w:space="0" w:color="auto"/>
        <w:right w:val="none" w:sz="0" w:space="0" w:color="auto"/>
      </w:divBdr>
      <w:divsChild>
        <w:div w:id="1625115734">
          <w:marLeft w:val="0"/>
          <w:marRight w:val="0"/>
          <w:marTop w:val="0"/>
          <w:marBottom w:val="0"/>
          <w:divBdr>
            <w:top w:val="none" w:sz="0" w:space="0" w:color="auto"/>
            <w:left w:val="none" w:sz="0" w:space="0" w:color="auto"/>
            <w:bottom w:val="none" w:sz="0" w:space="0" w:color="auto"/>
            <w:right w:val="none" w:sz="0" w:space="0" w:color="auto"/>
          </w:divBdr>
          <w:divsChild>
            <w:div w:id="689183892">
              <w:marLeft w:val="0"/>
              <w:marRight w:val="0"/>
              <w:marTop w:val="0"/>
              <w:marBottom w:val="0"/>
              <w:divBdr>
                <w:top w:val="none" w:sz="0" w:space="0" w:color="auto"/>
                <w:left w:val="none" w:sz="0" w:space="0" w:color="auto"/>
                <w:bottom w:val="none" w:sz="0" w:space="0" w:color="auto"/>
                <w:right w:val="none" w:sz="0" w:space="0" w:color="auto"/>
              </w:divBdr>
              <w:divsChild>
                <w:div w:id="220793931">
                  <w:marLeft w:val="0"/>
                  <w:marRight w:val="0"/>
                  <w:marTop w:val="0"/>
                  <w:marBottom w:val="0"/>
                  <w:divBdr>
                    <w:top w:val="none" w:sz="0" w:space="0" w:color="auto"/>
                    <w:left w:val="none" w:sz="0" w:space="0" w:color="auto"/>
                    <w:bottom w:val="none" w:sz="0" w:space="0" w:color="auto"/>
                    <w:right w:val="none" w:sz="0" w:space="0" w:color="auto"/>
                  </w:divBdr>
                  <w:divsChild>
                    <w:div w:id="36705448">
                      <w:marLeft w:val="0"/>
                      <w:marRight w:val="0"/>
                      <w:marTop w:val="0"/>
                      <w:marBottom w:val="0"/>
                      <w:divBdr>
                        <w:top w:val="none" w:sz="0" w:space="0" w:color="auto"/>
                        <w:left w:val="none" w:sz="0" w:space="0" w:color="auto"/>
                        <w:bottom w:val="none" w:sz="0" w:space="0" w:color="auto"/>
                        <w:right w:val="none" w:sz="0" w:space="0" w:color="auto"/>
                      </w:divBdr>
                      <w:divsChild>
                        <w:div w:id="1231034843">
                          <w:marLeft w:val="0"/>
                          <w:marRight w:val="0"/>
                          <w:marTop w:val="0"/>
                          <w:marBottom w:val="0"/>
                          <w:divBdr>
                            <w:top w:val="none" w:sz="0" w:space="0" w:color="auto"/>
                            <w:left w:val="none" w:sz="0" w:space="0" w:color="auto"/>
                            <w:bottom w:val="none" w:sz="0" w:space="0" w:color="auto"/>
                            <w:right w:val="none" w:sz="0" w:space="0" w:color="auto"/>
                          </w:divBdr>
                          <w:divsChild>
                            <w:div w:id="1916083694">
                              <w:marLeft w:val="0"/>
                              <w:marRight w:val="0"/>
                              <w:marTop w:val="0"/>
                              <w:marBottom w:val="0"/>
                              <w:divBdr>
                                <w:top w:val="none" w:sz="0" w:space="0" w:color="auto"/>
                                <w:left w:val="none" w:sz="0" w:space="0" w:color="auto"/>
                                <w:bottom w:val="none" w:sz="0" w:space="0" w:color="auto"/>
                                <w:right w:val="none" w:sz="0" w:space="0" w:color="auto"/>
                              </w:divBdr>
                              <w:divsChild>
                                <w:div w:id="1773551660">
                                  <w:marLeft w:val="0"/>
                                  <w:marRight w:val="0"/>
                                  <w:marTop w:val="0"/>
                                  <w:marBottom w:val="0"/>
                                  <w:divBdr>
                                    <w:top w:val="none" w:sz="0" w:space="0" w:color="auto"/>
                                    <w:left w:val="none" w:sz="0" w:space="0" w:color="auto"/>
                                    <w:bottom w:val="none" w:sz="0" w:space="0" w:color="auto"/>
                                    <w:right w:val="none" w:sz="0" w:space="0" w:color="auto"/>
                                  </w:divBdr>
                                  <w:divsChild>
                                    <w:div w:id="2089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111222">
      <w:bodyDiv w:val="1"/>
      <w:marLeft w:val="0"/>
      <w:marRight w:val="0"/>
      <w:marTop w:val="0"/>
      <w:marBottom w:val="0"/>
      <w:divBdr>
        <w:top w:val="none" w:sz="0" w:space="0" w:color="auto"/>
        <w:left w:val="none" w:sz="0" w:space="0" w:color="auto"/>
        <w:bottom w:val="none" w:sz="0" w:space="0" w:color="auto"/>
        <w:right w:val="none" w:sz="0" w:space="0" w:color="auto"/>
      </w:divBdr>
      <w:divsChild>
        <w:div w:id="2056855662">
          <w:marLeft w:val="0"/>
          <w:marRight w:val="0"/>
          <w:marTop w:val="0"/>
          <w:marBottom w:val="0"/>
          <w:divBdr>
            <w:top w:val="none" w:sz="0" w:space="0" w:color="auto"/>
            <w:left w:val="none" w:sz="0" w:space="0" w:color="auto"/>
            <w:bottom w:val="none" w:sz="0" w:space="0" w:color="auto"/>
            <w:right w:val="none" w:sz="0" w:space="0" w:color="auto"/>
          </w:divBdr>
          <w:divsChild>
            <w:div w:id="1814785939">
              <w:marLeft w:val="0"/>
              <w:marRight w:val="0"/>
              <w:marTop w:val="0"/>
              <w:marBottom w:val="0"/>
              <w:divBdr>
                <w:top w:val="none" w:sz="0" w:space="0" w:color="auto"/>
                <w:left w:val="none" w:sz="0" w:space="0" w:color="auto"/>
                <w:bottom w:val="none" w:sz="0" w:space="0" w:color="auto"/>
                <w:right w:val="none" w:sz="0" w:space="0" w:color="auto"/>
              </w:divBdr>
              <w:divsChild>
                <w:div w:id="999305686">
                  <w:marLeft w:val="0"/>
                  <w:marRight w:val="0"/>
                  <w:marTop w:val="0"/>
                  <w:marBottom w:val="0"/>
                  <w:divBdr>
                    <w:top w:val="none" w:sz="0" w:space="0" w:color="auto"/>
                    <w:left w:val="none" w:sz="0" w:space="0" w:color="auto"/>
                    <w:bottom w:val="none" w:sz="0" w:space="0" w:color="auto"/>
                    <w:right w:val="none" w:sz="0" w:space="0" w:color="auto"/>
                  </w:divBdr>
                  <w:divsChild>
                    <w:div w:id="2050375539">
                      <w:marLeft w:val="0"/>
                      <w:marRight w:val="0"/>
                      <w:marTop w:val="0"/>
                      <w:marBottom w:val="0"/>
                      <w:divBdr>
                        <w:top w:val="none" w:sz="0" w:space="0" w:color="auto"/>
                        <w:left w:val="none" w:sz="0" w:space="0" w:color="auto"/>
                        <w:bottom w:val="none" w:sz="0" w:space="0" w:color="auto"/>
                        <w:right w:val="none" w:sz="0" w:space="0" w:color="auto"/>
                      </w:divBdr>
                      <w:divsChild>
                        <w:div w:id="19286761">
                          <w:marLeft w:val="0"/>
                          <w:marRight w:val="0"/>
                          <w:marTop w:val="0"/>
                          <w:marBottom w:val="0"/>
                          <w:divBdr>
                            <w:top w:val="none" w:sz="0" w:space="0" w:color="auto"/>
                            <w:left w:val="none" w:sz="0" w:space="0" w:color="auto"/>
                            <w:bottom w:val="none" w:sz="0" w:space="0" w:color="auto"/>
                            <w:right w:val="none" w:sz="0" w:space="0" w:color="auto"/>
                          </w:divBdr>
                          <w:divsChild>
                            <w:div w:id="230695318">
                              <w:marLeft w:val="0"/>
                              <w:marRight w:val="0"/>
                              <w:marTop w:val="0"/>
                              <w:marBottom w:val="0"/>
                              <w:divBdr>
                                <w:top w:val="none" w:sz="0" w:space="0" w:color="auto"/>
                                <w:left w:val="none" w:sz="0" w:space="0" w:color="auto"/>
                                <w:bottom w:val="none" w:sz="0" w:space="0" w:color="auto"/>
                                <w:right w:val="none" w:sz="0" w:space="0" w:color="auto"/>
                              </w:divBdr>
                              <w:divsChild>
                                <w:div w:id="1573392075">
                                  <w:marLeft w:val="0"/>
                                  <w:marRight w:val="0"/>
                                  <w:marTop w:val="0"/>
                                  <w:marBottom w:val="0"/>
                                  <w:divBdr>
                                    <w:top w:val="none" w:sz="0" w:space="0" w:color="auto"/>
                                    <w:left w:val="none" w:sz="0" w:space="0" w:color="auto"/>
                                    <w:bottom w:val="none" w:sz="0" w:space="0" w:color="auto"/>
                                    <w:right w:val="none" w:sz="0" w:space="0" w:color="auto"/>
                                  </w:divBdr>
                                  <w:divsChild>
                                    <w:div w:id="213852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3553958">
      <w:bodyDiv w:val="1"/>
      <w:marLeft w:val="0"/>
      <w:marRight w:val="0"/>
      <w:marTop w:val="0"/>
      <w:marBottom w:val="0"/>
      <w:divBdr>
        <w:top w:val="none" w:sz="0" w:space="0" w:color="auto"/>
        <w:left w:val="none" w:sz="0" w:space="0" w:color="auto"/>
        <w:bottom w:val="none" w:sz="0" w:space="0" w:color="auto"/>
        <w:right w:val="none" w:sz="0" w:space="0" w:color="auto"/>
      </w:divBdr>
      <w:divsChild>
        <w:div w:id="58752841">
          <w:marLeft w:val="0"/>
          <w:marRight w:val="0"/>
          <w:marTop w:val="0"/>
          <w:marBottom w:val="0"/>
          <w:divBdr>
            <w:top w:val="none" w:sz="0" w:space="0" w:color="auto"/>
            <w:left w:val="none" w:sz="0" w:space="0" w:color="auto"/>
            <w:bottom w:val="none" w:sz="0" w:space="0" w:color="auto"/>
            <w:right w:val="none" w:sz="0" w:space="0" w:color="auto"/>
          </w:divBdr>
          <w:divsChild>
            <w:div w:id="1393499068">
              <w:marLeft w:val="45"/>
              <w:marRight w:val="150"/>
              <w:marTop w:val="75"/>
              <w:marBottom w:val="0"/>
              <w:divBdr>
                <w:top w:val="none" w:sz="0" w:space="0" w:color="auto"/>
                <w:left w:val="none" w:sz="0" w:space="0" w:color="auto"/>
                <w:bottom w:val="none" w:sz="0" w:space="0" w:color="auto"/>
                <w:right w:val="none" w:sz="0" w:space="0" w:color="auto"/>
              </w:divBdr>
              <w:divsChild>
                <w:div w:id="1561134322">
                  <w:marLeft w:val="0"/>
                  <w:marRight w:val="0"/>
                  <w:marTop w:val="0"/>
                  <w:marBottom w:val="0"/>
                  <w:divBdr>
                    <w:top w:val="none" w:sz="0" w:space="0" w:color="auto"/>
                    <w:left w:val="none" w:sz="0" w:space="0" w:color="auto"/>
                    <w:bottom w:val="none" w:sz="0" w:space="0" w:color="auto"/>
                    <w:right w:val="none" w:sz="0" w:space="0" w:color="auto"/>
                  </w:divBdr>
                  <w:divsChild>
                    <w:div w:id="454951705">
                      <w:marLeft w:val="120"/>
                      <w:marRight w:val="120"/>
                      <w:marTop w:val="0"/>
                      <w:marBottom w:val="0"/>
                      <w:divBdr>
                        <w:top w:val="none" w:sz="0" w:space="0" w:color="auto"/>
                        <w:left w:val="none" w:sz="0" w:space="0" w:color="auto"/>
                        <w:bottom w:val="none" w:sz="0" w:space="0" w:color="auto"/>
                        <w:right w:val="none" w:sz="0" w:space="0" w:color="auto"/>
                      </w:divBdr>
                      <w:divsChild>
                        <w:div w:id="15086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028885">
      <w:bodyDiv w:val="1"/>
      <w:marLeft w:val="0"/>
      <w:marRight w:val="0"/>
      <w:marTop w:val="0"/>
      <w:marBottom w:val="0"/>
      <w:divBdr>
        <w:top w:val="none" w:sz="0" w:space="0" w:color="auto"/>
        <w:left w:val="none" w:sz="0" w:space="0" w:color="auto"/>
        <w:bottom w:val="none" w:sz="0" w:space="0" w:color="auto"/>
        <w:right w:val="none" w:sz="0" w:space="0" w:color="auto"/>
      </w:divBdr>
    </w:div>
    <w:div w:id="1194422252">
      <w:bodyDiv w:val="1"/>
      <w:marLeft w:val="0"/>
      <w:marRight w:val="0"/>
      <w:marTop w:val="0"/>
      <w:marBottom w:val="0"/>
      <w:divBdr>
        <w:top w:val="none" w:sz="0" w:space="0" w:color="auto"/>
        <w:left w:val="none" w:sz="0" w:space="0" w:color="auto"/>
        <w:bottom w:val="none" w:sz="0" w:space="0" w:color="auto"/>
        <w:right w:val="none" w:sz="0" w:space="0" w:color="auto"/>
      </w:divBdr>
      <w:divsChild>
        <w:div w:id="1465539372">
          <w:marLeft w:val="0"/>
          <w:marRight w:val="0"/>
          <w:marTop w:val="0"/>
          <w:marBottom w:val="0"/>
          <w:divBdr>
            <w:top w:val="single" w:sz="6" w:space="0" w:color="E1E1E1"/>
            <w:left w:val="single" w:sz="6" w:space="0" w:color="E1E1E1"/>
            <w:bottom w:val="single" w:sz="6" w:space="0" w:color="E1E1E1"/>
            <w:right w:val="single" w:sz="6" w:space="0" w:color="E1E1E1"/>
          </w:divBdr>
          <w:divsChild>
            <w:div w:id="15106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73401">
      <w:bodyDiv w:val="1"/>
      <w:marLeft w:val="0"/>
      <w:marRight w:val="0"/>
      <w:marTop w:val="0"/>
      <w:marBottom w:val="0"/>
      <w:divBdr>
        <w:top w:val="none" w:sz="0" w:space="0" w:color="auto"/>
        <w:left w:val="none" w:sz="0" w:space="0" w:color="auto"/>
        <w:bottom w:val="none" w:sz="0" w:space="0" w:color="auto"/>
        <w:right w:val="none" w:sz="0" w:space="0" w:color="auto"/>
      </w:divBdr>
      <w:divsChild>
        <w:div w:id="259608557">
          <w:marLeft w:val="0"/>
          <w:marRight w:val="0"/>
          <w:marTop w:val="0"/>
          <w:marBottom w:val="0"/>
          <w:divBdr>
            <w:top w:val="none" w:sz="0" w:space="0" w:color="auto"/>
            <w:left w:val="none" w:sz="0" w:space="0" w:color="auto"/>
            <w:bottom w:val="none" w:sz="0" w:space="0" w:color="auto"/>
            <w:right w:val="none" w:sz="0" w:space="0" w:color="auto"/>
          </w:divBdr>
          <w:divsChild>
            <w:div w:id="1248735940">
              <w:marLeft w:val="45"/>
              <w:marRight w:val="150"/>
              <w:marTop w:val="75"/>
              <w:marBottom w:val="0"/>
              <w:divBdr>
                <w:top w:val="none" w:sz="0" w:space="0" w:color="auto"/>
                <w:left w:val="none" w:sz="0" w:space="0" w:color="auto"/>
                <w:bottom w:val="none" w:sz="0" w:space="0" w:color="auto"/>
                <w:right w:val="none" w:sz="0" w:space="0" w:color="auto"/>
              </w:divBdr>
              <w:divsChild>
                <w:div w:id="1884824750">
                  <w:marLeft w:val="0"/>
                  <w:marRight w:val="0"/>
                  <w:marTop w:val="0"/>
                  <w:marBottom w:val="0"/>
                  <w:divBdr>
                    <w:top w:val="none" w:sz="0" w:space="0" w:color="auto"/>
                    <w:left w:val="none" w:sz="0" w:space="0" w:color="auto"/>
                    <w:bottom w:val="none" w:sz="0" w:space="0" w:color="auto"/>
                    <w:right w:val="none" w:sz="0" w:space="0" w:color="auto"/>
                  </w:divBdr>
                  <w:divsChild>
                    <w:div w:id="56127115">
                      <w:marLeft w:val="120"/>
                      <w:marRight w:val="120"/>
                      <w:marTop w:val="0"/>
                      <w:marBottom w:val="0"/>
                      <w:divBdr>
                        <w:top w:val="none" w:sz="0" w:space="0" w:color="auto"/>
                        <w:left w:val="none" w:sz="0" w:space="0" w:color="auto"/>
                        <w:bottom w:val="none" w:sz="0" w:space="0" w:color="auto"/>
                        <w:right w:val="none" w:sz="0" w:space="0" w:color="auto"/>
                      </w:divBdr>
                      <w:divsChild>
                        <w:div w:id="31080372">
                          <w:marLeft w:val="0"/>
                          <w:marRight w:val="0"/>
                          <w:marTop w:val="150"/>
                          <w:marBottom w:val="150"/>
                          <w:divBdr>
                            <w:top w:val="single" w:sz="6" w:space="8" w:color="D7D7D7"/>
                            <w:left w:val="single" w:sz="6" w:space="15" w:color="D7D7D7"/>
                            <w:bottom w:val="single" w:sz="6" w:space="0" w:color="D7D7D7"/>
                            <w:right w:val="single" w:sz="6" w:space="15" w:color="D7D7D7"/>
                          </w:divBdr>
                          <w:divsChild>
                            <w:div w:id="241258218">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6162">
      <w:bodyDiv w:val="1"/>
      <w:marLeft w:val="0"/>
      <w:marRight w:val="0"/>
      <w:marTop w:val="0"/>
      <w:marBottom w:val="0"/>
      <w:divBdr>
        <w:top w:val="none" w:sz="0" w:space="0" w:color="auto"/>
        <w:left w:val="none" w:sz="0" w:space="0" w:color="auto"/>
        <w:bottom w:val="none" w:sz="0" w:space="0" w:color="auto"/>
        <w:right w:val="none" w:sz="0" w:space="0" w:color="auto"/>
      </w:divBdr>
    </w:div>
    <w:div w:id="1519153936">
      <w:bodyDiv w:val="1"/>
      <w:marLeft w:val="0"/>
      <w:marRight w:val="0"/>
      <w:marTop w:val="0"/>
      <w:marBottom w:val="0"/>
      <w:divBdr>
        <w:top w:val="none" w:sz="0" w:space="0" w:color="auto"/>
        <w:left w:val="none" w:sz="0" w:space="0" w:color="auto"/>
        <w:bottom w:val="none" w:sz="0" w:space="0" w:color="auto"/>
        <w:right w:val="none" w:sz="0" w:space="0" w:color="auto"/>
      </w:divBdr>
    </w:div>
    <w:div w:id="2104060825">
      <w:bodyDiv w:val="1"/>
      <w:marLeft w:val="0"/>
      <w:marRight w:val="0"/>
      <w:marTop w:val="0"/>
      <w:marBottom w:val="0"/>
      <w:divBdr>
        <w:top w:val="none" w:sz="0" w:space="0" w:color="auto"/>
        <w:left w:val="none" w:sz="0" w:space="0" w:color="auto"/>
        <w:bottom w:val="none" w:sz="0" w:space="0" w:color="auto"/>
        <w:right w:val="none" w:sz="0" w:space="0" w:color="auto"/>
      </w:divBdr>
    </w:div>
    <w:div w:id="2138138302">
      <w:bodyDiv w:val="1"/>
      <w:marLeft w:val="0"/>
      <w:marRight w:val="0"/>
      <w:marTop w:val="0"/>
      <w:marBottom w:val="0"/>
      <w:divBdr>
        <w:top w:val="none" w:sz="0" w:space="0" w:color="auto"/>
        <w:left w:val="none" w:sz="0" w:space="0" w:color="auto"/>
        <w:bottom w:val="none" w:sz="0" w:space="0" w:color="auto"/>
        <w:right w:val="none" w:sz="0" w:space="0" w:color="auto"/>
      </w:divBdr>
      <w:divsChild>
        <w:div w:id="648679388">
          <w:marLeft w:val="0"/>
          <w:marRight w:val="0"/>
          <w:marTop w:val="0"/>
          <w:marBottom w:val="0"/>
          <w:divBdr>
            <w:top w:val="none" w:sz="0" w:space="0" w:color="auto"/>
            <w:left w:val="none" w:sz="0" w:space="0" w:color="auto"/>
            <w:bottom w:val="none" w:sz="0" w:space="0" w:color="auto"/>
            <w:right w:val="none" w:sz="0" w:space="0" w:color="auto"/>
          </w:divBdr>
          <w:divsChild>
            <w:div w:id="97677397">
              <w:marLeft w:val="0"/>
              <w:marRight w:val="0"/>
              <w:marTop w:val="0"/>
              <w:marBottom w:val="0"/>
              <w:divBdr>
                <w:top w:val="none" w:sz="0" w:space="0" w:color="auto"/>
                <w:left w:val="none" w:sz="0" w:space="0" w:color="auto"/>
                <w:bottom w:val="none" w:sz="0" w:space="0" w:color="auto"/>
                <w:right w:val="none" w:sz="0" w:space="0" w:color="auto"/>
              </w:divBdr>
              <w:divsChild>
                <w:div w:id="278608536">
                  <w:marLeft w:val="0"/>
                  <w:marRight w:val="0"/>
                  <w:marTop w:val="0"/>
                  <w:marBottom w:val="0"/>
                  <w:divBdr>
                    <w:top w:val="none" w:sz="0" w:space="0" w:color="auto"/>
                    <w:left w:val="none" w:sz="0" w:space="0" w:color="auto"/>
                    <w:bottom w:val="none" w:sz="0" w:space="0" w:color="auto"/>
                    <w:right w:val="none" w:sz="0" w:space="0" w:color="auto"/>
                  </w:divBdr>
                  <w:divsChild>
                    <w:div w:id="306671354">
                      <w:marLeft w:val="0"/>
                      <w:marRight w:val="0"/>
                      <w:marTop w:val="0"/>
                      <w:marBottom w:val="0"/>
                      <w:divBdr>
                        <w:top w:val="none" w:sz="0" w:space="0" w:color="auto"/>
                        <w:left w:val="none" w:sz="0" w:space="0" w:color="auto"/>
                        <w:bottom w:val="none" w:sz="0" w:space="0" w:color="auto"/>
                        <w:right w:val="none" w:sz="0" w:space="0" w:color="auto"/>
                      </w:divBdr>
                      <w:divsChild>
                        <w:div w:id="892739350">
                          <w:marLeft w:val="0"/>
                          <w:marRight w:val="0"/>
                          <w:marTop w:val="0"/>
                          <w:marBottom w:val="0"/>
                          <w:divBdr>
                            <w:top w:val="none" w:sz="0" w:space="0" w:color="auto"/>
                            <w:left w:val="none" w:sz="0" w:space="0" w:color="auto"/>
                            <w:bottom w:val="none" w:sz="0" w:space="0" w:color="auto"/>
                            <w:right w:val="none" w:sz="0" w:space="0" w:color="auto"/>
                          </w:divBdr>
                          <w:divsChild>
                            <w:div w:id="1178470172">
                              <w:marLeft w:val="0"/>
                              <w:marRight w:val="0"/>
                              <w:marTop w:val="0"/>
                              <w:marBottom w:val="0"/>
                              <w:divBdr>
                                <w:top w:val="none" w:sz="0" w:space="0" w:color="auto"/>
                                <w:left w:val="none" w:sz="0" w:space="0" w:color="auto"/>
                                <w:bottom w:val="none" w:sz="0" w:space="0" w:color="auto"/>
                                <w:right w:val="none" w:sz="0" w:space="0" w:color="auto"/>
                              </w:divBdr>
                              <w:divsChild>
                                <w:div w:id="1528593652">
                                  <w:marLeft w:val="0"/>
                                  <w:marRight w:val="0"/>
                                  <w:marTop w:val="0"/>
                                  <w:marBottom w:val="0"/>
                                  <w:divBdr>
                                    <w:top w:val="none" w:sz="0" w:space="0" w:color="auto"/>
                                    <w:left w:val="none" w:sz="0" w:space="0" w:color="auto"/>
                                    <w:bottom w:val="none" w:sz="0" w:space="0" w:color="auto"/>
                                    <w:right w:val="none" w:sz="0" w:space="0" w:color="auto"/>
                                  </w:divBdr>
                                  <w:divsChild>
                                    <w:div w:id="14080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tionaalkompas.nl/gezondheid-en-ziekte/ziekten-en-aandoeningen/spijsverteringsstelsel/gebitsafwijkingen/trend/"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nationaalkompas.nl/thema-s/ouderen/gezondheid-en-ziekte/ziekten-en-aandoeningen/infectieziekten-en-parasitaire-ziekten/ouderen-infectieziekten-en-parasitaire-ziekten/"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www.exmedica.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http://www.nationaalkompas.nl/gezondheid-en-ziekte/ziekten-en-aandoeningen/spijsverteringsstelsel/gebitsafwijkingen/trend/"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xmedica.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ationaalkompas.nl/gezondheid-en-ziekte/ziekten-en-aandoeningen/spijsverteringsstelsel/gebitsafwijkingen/trend/"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2A9"/>
    <w:rsid w:val="008972A9"/>
    <w:rsid w:val="008A2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75FF9DF1FB340A3901BFAFF1A4CCE3E">
    <w:name w:val="175FF9DF1FB340A3901BFAFF1A4CCE3E"/>
    <w:rsid w:val="008972A9"/>
  </w:style>
  <w:style w:type="paragraph" w:customStyle="1" w:styleId="6E50FAA575FB4ECD9C3FB7685CF87F75">
    <w:name w:val="6E50FAA575FB4ECD9C3FB7685CF87F75"/>
    <w:rsid w:val="008972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75FF9DF1FB340A3901BFAFF1A4CCE3E">
    <w:name w:val="175FF9DF1FB340A3901BFAFF1A4CCE3E"/>
    <w:rsid w:val="008972A9"/>
  </w:style>
  <w:style w:type="paragraph" w:customStyle="1" w:styleId="6E50FAA575FB4ECD9C3FB7685CF87F75">
    <w:name w:val="6E50FAA575FB4ECD9C3FB7685CF87F75"/>
    <w:rsid w:val="0089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25DBD1-722F-48A8-89AF-FE06DC83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18</Pages>
  <Words>7473</Words>
  <Characters>41107</Characters>
  <Application>Microsoft Office Word</Application>
  <DocSecurity>0</DocSecurity>
  <Lines>342</Lines>
  <Paragraphs>96</Paragraphs>
  <ScaleCrop>false</ScaleCrop>
  <HeadingPairs>
    <vt:vector size="2" baseType="variant">
      <vt:variant>
        <vt:lpstr>Titel</vt:lpstr>
      </vt:variant>
      <vt:variant>
        <vt:i4>1</vt:i4>
      </vt:variant>
    </vt:vector>
  </HeadingPairs>
  <TitlesOfParts>
    <vt:vector size="1" baseType="lpstr">
      <vt:lpstr>Met een gezonde mond geniet je méér!</vt:lpstr>
    </vt:vector>
  </TitlesOfParts>
  <Company>Ivoren Kruis</Company>
  <LinksUpToDate>false</LinksUpToDate>
  <CharactersWithSpaces>48484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 een gezonde mond geniet je méér!</dc:title>
  <dc:creator>Ivoren Kruis | Mariëlle Nap ,  Ronald Bos  16-04-2012</dc:creator>
  <cp:lastModifiedBy>Mariëlle Nap</cp:lastModifiedBy>
  <cp:revision>18</cp:revision>
  <cp:lastPrinted>2012-04-17T09:58:00Z</cp:lastPrinted>
  <dcterms:created xsi:type="dcterms:W3CDTF">2012-04-16T16:12:00Z</dcterms:created>
  <dcterms:modified xsi:type="dcterms:W3CDTF">2012-04-17T10:10:00Z</dcterms:modified>
</cp:coreProperties>
</file>